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B7653D" w14:textId="0AD0C184" w:rsidR="0030748C" w:rsidRPr="005F3CD3" w:rsidRDefault="0030748C" w:rsidP="0030748C">
      <w:pPr>
        <w:pStyle w:val="Heading1"/>
        <w:rPr>
          <w:rFonts w:ascii="AQA Chevin Pro Light" w:hAnsi="AQA Chevin Pro Light"/>
        </w:rPr>
      </w:pPr>
      <w:r w:rsidRPr="005F3CD3">
        <w:rPr>
          <w:rFonts w:ascii="AQA Chevin Pro Light" w:hAnsi="AQA Chevin Pro Light"/>
        </w:rPr>
        <w:t xml:space="preserve">Scheme of </w:t>
      </w:r>
      <w:r w:rsidR="009D6C82" w:rsidRPr="005F3CD3">
        <w:rPr>
          <w:rFonts w:ascii="AQA Chevin Pro Light" w:hAnsi="AQA Chevin Pro Light"/>
        </w:rPr>
        <w:t>Learning</w:t>
      </w:r>
    </w:p>
    <w:p w14:paraId="05B3B2F9" w14:textId="11840DDE" w:rsidR="0030748C" w:rsidRPr="005F3CD3" w:rsidRDefault="0030748C" w:rsidP="0030748C">
      <w:pPr>
        <w:pStyle w:val="Heading2"/>
        <w:tabs>
          <w:tab w:val="left" w:pos="6720"/>
        </w:tabs>
        <w:rPr>
          <w:rFonts w:ascii="AQA Chevin Pro Light" w:hAnsi="AQA Chevin Pro Light"/>
        </w:rPr>
      </w:pPr>
      <w:r w:rsidRPr="005F3CD3">
        <w:rPr>
          <w:rFonts w:ascii="AQA Chevin Pro Light" w:hAnsi="AQA Chevin Pro Light"/>
        </w:rPr>
        <w:t>Reli</w:t>
      </w:r>
      <w:r w:rsidR="001843B4" w:rsidRPr="005F3CD3">
        <w:rPr>
          <w:rFonts w:ascii="AQA Chevin Pro Light" w:hAnsi="AQA Chevin Pro Light"/>
        </w:rPr>
        <w:t xml:space="preserve">gious Studies </w:t>
      </w:r>
      <w:r w:rsidRPr="005F3CD3">
        <w:rPr>
          <w:rFonts w:ascii="AQA Chevin Pro Light" w:hAnsi="AQA Chevin Pro Light"/>
        </w:rPr>
        <w:tab/>
      </w:r>
    </w:p>
    <w:p w14:paraId="59E5BDD1" w14:textId="12A1466F" w:rsidR="0030748C" w:rsidRPr="005F3CD3" w:rsidRDefault="00F25753" w:rsidP="0030748C">
      <w:pPr>
        <w:pStyle w:val="Heading2"/>
        <w:rPr>
          <w:rFonts w:ascii="AQA Chevin Pro Light" w:hAnsi="AQA Chevin Pro Light"/>
        </w:rPr>
      </w:pPr>
      <w:r w:rsidRPr="005F3CD3">
        <w:rPr>
          <w:rFonts w:ascii="AQA Chevin Pro Light" w:hAnsi="AQA Chevin Pro Light"/>
        </w:rPr>
        <w:t xml:space="preserve">Component 1: </w:t>
      </w:r>
      <w:r w:rsidR="0030748C" w:rsidRPr="005F3CD3">
        <w:rPr>
          <w:rFonts w:ascii="AQA Chevin Pro Light" w:hAnsi="AQA Chevin Pro Light"/>
        </w:rPr>
        <w:t xml:space="preserve">The study of religions: </w:t>
      </w:r>
      <w:r w:rsidRPr="005F3CD3">
        <w:rPr>
          <w:rFonts w:ascii="AQA Chevin Pro Light" w:hAnsi="AQA Chevin Pro Light"/>
        </w:rPr>
        <w:t>beliefs, teaching and practices -</w:t>
      </w:r>
      <w:r w:rsidR="0030748C" w:rsidRPr="005F3CD3">
        <w:rPr>
          <w:rFonts w:ascii="AQA Chevin Pro Light" w:hAnsi="AQA Chevin Pro Light"/>
        </w:rPr>
        <w:t xml:space="preserve"> Islam</w:t>
      </w:r>
    </w:p>
    <w:p w14:paraId="5DAFE014" w14:textId="77777777" w:rsidR="0030748C" w:rsidRPr="005F3CD3" w:rsidRDefault="0030748C" w:rsidP="0030748C">
      <w:pPr>
        <w:spacing w:line="240" w:lineRule="auto"/>
        <w:rPr>
          <w:b/>
        </w:rPr>
      </w:pPr>
    </w:p>
    <w:p w14:paraId="3F344159" w14:textId="663B6A38" w:rsidR="0030748C" w:rsidRPr="00F2705B" w:rsidRDefault="0030748C" w:rsidP="0030748C">
      <w:pPr>
        <w:spacing w:line="240" w:lineRule="auto"/>
        <w:rPr>
          <w:rFonts w:ascii="AQA Chevin Pro Light" w:hAnsi="AQA Chevin Pro Light"/>
        </w:rPr>
      </w:pPr>
      <w:r w:rsidRPr="005F3CD3">
        <w:rPr>
          <w:rFonts w:ascii="AQA Chevin Pro Light" w:hAnsi="AQA Chevin Pro Light"/>
        </w:rPr>
        <w:t xml:space="preserve">To help teachers in planning a course of study for the new GCSE </w:t>
      </w:r>
      <w:r w:rsidR="00A465F8" w:rsidRPr="005F3CD3">
        <w:rPr>
          <w:rFonts w:ascii="AQA Chevin Pro Light" w:hAnsi="AQA Chevin Pro Light"/>
        </w:rPr>
        <w:t>Religious Studies specification (8062</w:t>
      </w:r>
      <w:proofErr w:type="gramStart"/>
      <w:r w:rsidR="00A465F8" w:rsidRPr="005F3CD3">
        <w:rPr>
          <w:rFonts w:ascii="AQA Chevin Pro Light" w:hAnsi="AQA Chevin Pro Light"/>
        </w:rPr>
        <w:t xml:space="preserve">) </w:t>
      </w:r>
      <w:r w:rsidRPr="005F3CD3">
        <w:rPr>
          <w:rFonts w:ascii="AQA Chevin Pro Light" w:hAnsi="AQA Chevin Pro Light"/>
        </w:rPr>
        <w:t>,</w:t>
      </w:r>
      <w:proofErr w:type="gramEnd"/>
      <w:r w:rsidRPr="005F3CD3">
        <w:rPr>
          <w:rFonts w:ascii="AQA Chevin Pro Light" w:hAnsi="AQA Chevin Pro Light"/>
        </w:rPr>
        <w:t xml:space="preserve"> a possible scheme of </w:t>
      </w:r>
      <w:r w:rsidR="009D6C82" w:rsidRPr="005F3CD3">
        <w:rPr>
          <w:rFonts w:ascii="AQA Chevin Pro Light" w:hAnsi="AQA Chevin Pro Light"/>
        </w:rPr>
        <w:t>learning</w:t>
      </w:r>
      <w:r w:rsidRPr="005F3CD3">
        <w:rPr>
          <w:rFonts w:ascii="AQA Chevin Pro Light" w:hAnsi="AQA Chevin Pro Light"/>
        </w:rPr>
        <w:t xml:space="preserve"> </w:t>
      </w:r>
      <w:r w:rsidRPr="00F2705B">
        <w:rPr>
          <w:rFonts w:ascii="AQA Chevin Pro Light" w:hAnsi="AQA Chevin Pro Light"/>
        </w:rPr>
        <w:t xml:space="preserve">is provided below. This is purely illustrative of one way in which this course might be delivered and it is not intended to be in any way prescriptive. Teachers will need to develop schemes which suit the arrangements and time allocations of their own schools and colleges. Provided the content as given in the specification is covered, any sensible approach is legitimate. </w:t>
      </w:r>
    </w:p>
    <w:p w14:paraId="52BBC441" w14:textId="77777777" w:rsidR="0030748C" w:rsidRPr="00F2705B" w:rsidRDefault="0030748C" w:rsidP="0030748C">
      <w:pPr>
        <w:tabs>
          <w:tab w:val="left" w:pos="930"/>
        </w:tabs>
        <w:spacing w:line="240" w:lineRule="auto"/>
        <w:rPr>
          <w:rFonts w:ascii="AQA Chevin Pro Light" w:hAnsi="AQA Chevin Pro Light"/>
        </w:rPr>
      </w:pPr>
      <w:r w:rsidRPr="00F2705B">
        <w:rPr>
          <w:rFonts w:ascii="AQA Chevin Pro Light" w:hAnsi="AQA Chevin Pro Light"/>
        </w:rPr>
        <w:tab/>
      </w:r>
    </w:p>
    <w:p w14:paraId="0864D20D" w14:textId="77777777" w:rsidR="0030748C" w:rsidRPr="00F2705B" w:rsidRDefault="0030748C" w:rsidP="0030748C">
      <w:pPr>
        <w:spacing w:line="240" w:lineRule="auto"/>
        <w:rPr>
          <w:rFonts w:ascii="AQA Chevin Pro Light" w:hAnsi="AQA Chevin Pro Light"/>
          <w:b/>
        </w:rPr>
      </w:pPr>
      <w:r w:rsidRPr="00F2705B">
        <w:rPr>
          <w:rFonts w:ascii="AQA Chevin Pro Light" w:hAnsi="AQA Chevin Pro Light"/>
          <w:b/>
        </w:rPr>
        <w:t>Assumed coverage</w:t>
      </w:r>
    </w:p>
    <w:p w14:paraId="1EDAE76F" w14:textId="6E14D81B" w:rsidR="0030748C" w:rsidRPr="00F2705B" w:rsidRDefault="0030748C" w:rsidP="0030748C">
      <w:pPr>
        <w:spacing w:line="240" w:lineRule="auto"/>
        <w:rPr>
          <w:rFonts w:ascii="AQA Chevin Pro Light" w:hAnsi="AQA Chevin Pro Light"/>
          <w:b/>
        </w:rPr>
      </w:pPr>
    </w:p>
    <w:p w14:paraId="4EED5554" w14:textId="69EE57C7" w:rsidR="0030748C" w:rsidRDefault="0030748C" w:rsidP="0030748C">
      <w:pPr>
        <w:spacing w:line="240" w:lineRule="auto"/>
        <w:rPr>
          <w:rFonts w:ascii="AQA Chevin Pro Light" w:hAnsi="AQA Chevin Pro Light"/>
        </w:rPr>
      </w:pPr>
      <w:r w:rsidRPr="00F2705B">
        <w:rPr>
          <w:rFonts w:ascii="AQA Chevin Pro Light" w:hAnsi="AQA Chevin Pro Light"/>
        </w:rPr>
        <w:t xml:space="preserve">The scheme of work which follows is based on 120 guided learning hours for the full GCSE. </w:t>
      </w:r>
    </w:p>
    <w:p w14:paraId="01EF66B7" w14:textId="77777777" w:rsidR="00A465F8" w:rsidRPr="00F2705B" w:rsidRDefault="00A465F8" w:rsidP="0030748C">
      <w:pPr>
        <w:spacing w:line="240" w:lineRule="auto"/>
        <w:rPr>
          <w:rFonts w:ascii="AQA Chevin Pro Light" w:hAnsi="AQA Chevin Pro Light"/>
        </w:rPr>
      </w:pPr>
    </w:p>
    <w:p w14:paraId="58441CDF" w14:textId="728AACD2" w:rsidR="0030748C" w:rsidRDefault="0030748C" w:rsidP="0030748C">
      <w:pPr>
        <w:spacing w:line="240" w:lineRule="auto"/>
        <w:rPr>
          <w:rFonts w:ascii="AQA Chevin Pro Light" w:hAnsi="AQA Chevin Pro Light"/>
        </w:rPr>
      </w:pPr>
      <w:r w:rsidRPr="00F2705B">
        <w:rPr>
          <w:rFonts w:ascii="AQA Chevin Pro Light" w:hAnsi="AQA Chevin Pro Light"/>
        </w:rPr>
        <w:t xml:space="preserve">Each of the religions studied should be covered in approximately 30 hours. </w:t>
      </w:r>
    </w:p>
    <w:p w14:paraId="48147F2A" w14:textId="285EC87F" w:rsidR="00A465F8" w:rsidRDefault="00A465F8" w:rsidP="0030748C">
      <w:pPr>
        <w:spacing w:line="240" w:lineRule="auto"/>
        <w:rPr>
          <w:rFonts w:ascii="AQA Chevin Pro Light" w:hAnsi="AQA Chevin Pro Light"/>
        </w:rPr>
      </w:pPr>
    </w:p>
    <w:p w14:paraId="555F4B2B" w14:textId="5FEDC991" w:rsidR="00A465F8" w:rsidRPr="00F2705B" w:rsidRDefault="00A465F8" w:rsidP="0030748C">
      <w:pPr>
        <w:spacing w:line="240" w:lineRule="auto"/>
        <w:rPr>
          <w:rFonts w:ascii="AQA Chevin Pro Light" w:hAnsi="AQA Chevin Pro Light"/>
        </w:rPr>
      </w:pPr>
      <w:r w:rsidRPr="00A465F8">
        <w:rPr>
          <w:rFonts w:ascii="AQA Chevin Pro Light" w:hAnsi="AQA Chevin Pro Light"/>
        </w:rPr>
        <w:t>Teach alongside: the second religion studied for Component 1 and the four thematic studies from Component 2.</w:t>
      </w:r>
    </w:p>
    <w:p w14:paraId="43D39374" w14:textId="5B28226A" w:rsidR="008B41C8" w:rsidRDefault="008B41C8" w:rsidP="0069337C"/>
    <w:p w14:paraId="26CC9306" w14:textId="77777777" w:rsidR="007E6F8E" w:rsidRPr="001C702D" w:rsidRDefault="007E6F8E" w:rsidP="001C702D">
      <w:pPr>
        <w:spacing w:line="240" w:lineRule="auto"/>
        <w:sectPr w:rsidR="007E6F8E" w:rsidRPr="001C702D" w:rsidSect="00DF1BB5">
          <w:headerReference w:type="default" r:id="rId8"/>
          <w:footerReference w:type="default" r:id="rId9"/>
          <w:headerReference w:type="first" r:id="rId10"/>
          <w:footerReference w:type="first" r:id="rId11"/>
          <w:type w:val="continuous"/>
          <w:pgSz w:w="16838" w:h="11906" w:orient="landscape" w:code="9"/>
          <w:pgMar w:top="1134" w:right="1134" w:bottom="1134" w:left="1134" w:header="567" w:footer="170" w:gutter="0"/>
          <w:cols w:space="708"/>
          <w:titlePg/>
          <w:docGrid w:linePitch="360"/>
        </w:sectPr>
      </w:pPr>
    </w:p>
    <w:p w14:paraId="11310468" w14:textId="6D2006E0" w:rsidR="00C1532A" w:rsidRPr="00A465F8" w:rsidRDefault="00C1532A" w:rsidP="00A465F8"/>
    <w:p w14:paraId="526C428D" w14:textId="4D14DCE3" w:rsidR="000E319C" w:rsidRDefault="0069699C" w:rsidP="0025470F">
      <w:pPr>
        <w:tabs>
          <w:tab w:val="center" w:pos="7285"/>
        </w:tabs>
        <w:spacing w:line="240" w:lineRule="auto"/>
      </w:pPr>
      <w:r w:rsidRPr="0069699C">
        <w:rPr>
          <w:rFonts w:ascii="AQA Chevin Pro Light" w:hAnsi="AQA Chevin Pro Light"/>
          <w:noProof/>
        </w:rPr>
        <mc:AlternateContent>
          <mc:Choice Requires="wps">
            <w:drawing>
              <wp:anchor distT="45720" distB="45720" distL="114300" distR="114300" simplePos="0" relativeHeight="251659264" behindDoc="0" locked="0" layoutInCell="1" allowOverlap="1" wp14:anchorId="40DFEBF2" wp14:editId="55F69649">
                <wp:simplePos x="0" y="0"/>
                <wp:positionH relativeFrom="column">
                  <wp:posOffset>180975</wp:posOffset>
                </wp:positionH>
                <wp:positionV relativeFrom="paragraph">
                  <wp:posOffset>12065</wp:posOffset>
                </wp:positionV>
                <wp:extent cx="9182100" cy="16002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82100" cy="1600200"/>
                        </a:xfrm>
                        <a:prstGeom prst="rect">
                          <a:avLst/>
                        </a:prstGeom>
                        <a:solidFill>
                          <a:srgbClr val="FFFFFF"/>
                        </a:solidFill>
                        <a:ln w="9525">
                          <a:solidFill>
                            <a:srgbClr val="000000"/>
                          </a:solidFill>
                          <a:miter lim="800000"/>
                          <a:headEnd/>
                          <a:tailEnd/>
                        </a:ln>
                      </wps:spPr>
                      <wps:txbx>
                        <w:txbxContent>
                          <w:p w14:paraId="33F394C6" w14:textId="312E7E44" w:rsidR="0069699C" w:rsidRDefault="0069699C">
                            <w:r>
                              <w:t>Reading opportunities:</w:t>
                            </w:r>
                          </w:p>
                          <w:p w14:paraId="5FAEC12E" w14:textId="77777777" w:rsidR="0069699C" w:rsidRDefault="0069699C"/>
                          <w:p w14:paraId="030602C3" w14:textId="07FDDFB8" w:rsidR="0069699C" w:rsidRDefault="0069699C" w:rsidP="0069699C">
                            <w:pPr>
                              <w:rPr>
                                <w:rFonts w:cs="Arial"/>
                                <w:sz w:val="20"/>
                                <w:szCs w:val="22"/>
                              </w:rPr>
                            </w:pPr>
                            <w:r>
                              <w:rPr>
                                <w:rFonts w:cs="Arial"/>
                                <w:sz w:val="20"/>
                                <w:szCs w:val="22"/>
                              </w:rPr>
                              <w:t xml:space="preserve">Religious Studies –Islam AQA Oxford textbook </w:t>
                            </w:r>
                          </w:p>
                          <w:p w14:paraId="24A125B7" w14:textId="2C146D72" w:rsidR="0069699C" w:rsidRDefault="0069699C" w:rsidP="0069699C">
                            <w:pPr>
                              <w:rPr>
                                <w:rFonts w:cs="Arial"/>
                                <w:sz w:val="20"/>
                                <w:szCs w:val="22"/>
                              </w:rPr>
                            </w:pPr>
                            <w:r>
                              <w:rPr>
                                <w:rFonts w:cs="Arial"/>
                                <w:sz w:val="20"/>
                                <w:szCs w:val="22"/>
                              </w:rPr>
                              <w:t>Night Journey Qur’an: Ayat 17</w:t>
                            </w:r>
                          </w:p>
                          <w:p w14:paraId="1AB6B973" w14:textId="56B680DD" w:rsidR="0069699C" w:rsidRDefault="0069699C" w:rsidP="0069699C">
                            <w:pPr>
                              <w:rPr>
                                <w:rFonts w:cs="Arial"/>
                                <w:sz w:val="20"/>
                                <w:szCs w:val="22"/>
                              </w:rPr>
                            </w:pPr>
                            <w:r>
                              <w:rPr>
                                <w:rFonts w:cs="Arial"/>
                                <w:sz w:val="20"/>
                                <w:szCs w:val="22"/>
                              </w:rPr>
                              <w:t xml:space="preserve">Night of Power – </w:t>
                            </w:r>
                            <w:proofErr w:type="spellStart"/>
                            <w:r>
                              <w:rPr>
                                <w:rFonts w:cs="Arial"/>
                                <w:sz w:val="20"/>
                                <w:szCs w:val="22"/>
                              </w:rPr>
                              <w:t>Laylat</w:t>
                            </w:r>
                            <w:proofErr w:type="spellEnd"/>
                            <w:r>
                              <w:rPr>
                                <w:rFonts w:cs="Arial"/>
                                <w:sz w:val="20"/>
                                <w:szCs w:val="22"/>
                              </w:rPr>
                              <w:t xml:space="preserve"> ul-Qadr Qur’an: Ayat 97</w:t>
                            </w:r>
                          </w:p>
                          <w:p w14:paraId="40842E99" w14:textId="7AC47C5F" w:rsidR="0069699C" w:rsidRDefault="0069699C" w:rsidP="0069699C">
                            <w:pPr>
                              <w:rPr>
                                <w:rFonts w:cs="Arial"/>
                                <w:sz w:val="20"/>
                                <w:szCs w:val="22"/>
                              </w:rPr>
                            </w:pPr>
                            <w:r w:rsidRPr="0069699C">
                              <w:rPr>
                                <w:rFonts w:cs="Arial"/>
                                <w:sz w:val="20"/>
                                <w:szCs w:val="22"/>
                              </w:rPr>
                              <w:t>Surahs 1, 4 and 112</w:t>
                            </w:r>
                            <w:r>
                              <w:rPr>
                                <w:rFonts w:cs="Arial"/>
                                <w:sz w:val="20"/>
                                <w:szCs w:val="22"/>
                              </w:rPr>
                              <w:t xml:space="preserve">- Tawhid </w:t>
                            </w:r>
                          </w:p>
                          <w:p w14:paraId="73E1FBD6" w14:textId="60CA6CE3" w:rsidR="0069699C" w:rsidRPr="0069699C" w:rsidRDefault="0069699C" w:rsidP="0069699C">
                            <w:pPr>
                              <w:rPr>
                                <w:rFonts w:cs="Arial"/>
                                <w:sz w:val="16"/>
                                <w:szCs w:val="22"/>
                              </w:rPr>
                            </w:pPr>
                            <w:r w:rsidRPr="0069699C">
                              <w:rPr>
                                <w:rFonts w:cs="Arial"/>
                                <w:sz w:val="20"/>
                                <w:szCs w:val="20"/>
                              </w:rPr>
                              <w:t>Surah 37: 43 – 48</w:t>
                            </w:r>
                            <w:r>
                              <w:rPr>
                                <w:rFonts w:cs="Arial"/>
                                <w:sz w:val="20"/>
                                <w:szCs w:val="20"/>
                              </w:rPr>
                              <w:t xml:space="preserve"> - Afterlife</w:t>
                            </w:r>
                          </w:p>
                          <w:p w14:paraId="6962795C" w14:textId="77777777" w:rsidR="0069699C" w:rsidRDefault="0069699C" w:rsidP="0069699C">
                            <w:pPr>
                              <w:rPr>
                                <w:rFonts w:cs="Arial"/>
                                <w:sz w:val="20"/>
                                <w:szCs w:val="22"/>
                              </w:rPr>
                            </w:pPr>
                          </w:p>
                          <w:p w14:paraId="671F01CE" w14:textId="77777777" w:rsidR="0069699C" w:rsidRDefault="0069699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0DFEBF2" id="_x0000_t202" coordsize="21600,21600" o:spt="202" path="m,l,21600r21600,l21600,xe">
                <v:stroke joinstyle="miter"/>
                <v:path gradientshapeok="t" o:connecttype="rect"/>
              </v:shapetype>
              <v:shape id="Text Box 2" o:spid="_x0000_s1026" type="#_x0000_t202" style="position:absolute;margin-left:14.25pt;margin-top:.95pt;width:723pt;height:12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">
                <v:textbox>
                  <w:txbxContent>
                    <w:p w14:paraId="33F394C6" w14:textId="312E7E44" w:rsidR="0069699C" w:rsidRDefault="0069699C">
                      <w:r>
                        <w:t>Reading opportunities:</w:t>
                      </w:r>
                    </w:p>
                    <w:p w14:paraId="5FAEC12E" w14:textId="77777777" w:rsidR="0069699C" w:rsidRDefault="0069699C"/>
                    <w:p w14:paraId="030602C3" w14:textId="07FDDFB8" w:rsidR="0069699C" w:rsidRDefault="0069699C" w:rsidP="0069699C">
                      <w:pPr>
                        <w:rPr>
                          <w:rFonts w:cs="Arial"/>
                          <w:sz w:val="20"/>
                          <w:szCs w:val="22"/>
                        </w:rPr>
                      </w:pPr>
                      <w:r>
                        <w:rPr>
                          <w:rFonts w:cs="Arial"/>
                          <w:sz w:val="20"/>
                          <w:szCs w:val="22"/>
                        </w:rPr>
                        <w:t xml:space="preserve">Religious Studies –Islam AQA Oxford textbook </w:t>
                      </w:r>
                    </w:p>
                    <w:p w14:paraId="24A125B7" w14:textId="2C146D72" w:rsidR="0069699C" w:rsidRDefault="0069699C" w:rsidP="0069699C">
                      <w:pPr>
                        <w:rPr>
                          <w:rFonts w:cs="Arial"/>
                          <w:sz w:val="20"/>
                          <w:szCs w:val="22"/>
                        </w:rPr>
                      </w:pPr>
                      <w:r>
                        <w:rPr>
                          <w:rFonts w:cs="Arial"/>
                          <w:sz w:val="20"/>
                          <w:szCs w:val="22"/>
                        </w:rPr>
                        <w:t>Night Journey Qur’an: Ayat 17</w:t>
                      </w:r>
                    </w:p>
                    <w:p w14:paraId="1AB6B973" w14:textId="56B680DD" w:rsidR="0069699C" w:rsidRDefault="0069699C" w:rsidP="0069699C">
                      <w:pPr>
                        <w:rPr>
                          <w:rFonts w:cs="Arial"/>
                          <w:sz w:val="20"/>
                          <w:szCs w:val="22"/>
                        </w:rPr>
                      </w:pPr>
                      <w:r>
                        <w:rPr>
                          <w:rFonts w:cs="Arial"/>
                          <w:sz w:val="20"/>
                          <w:szCs w:val="22"/>
                        </w:rPr>
                        <w:t xml:space="preserve">Night of Power – </w:t>
                      </w:r>
                      <w:proofErr w:type="spellStart"/>
                      <w:r>
                        <w:rPr>
                          <w:rFonts w:cs="Arial"/>
                          <w:sz w:val="20"/>
                          <w:szCs w:val="22"/>
                        </w:rPr>
                        <w:t>Laylat</w:t>
                      </w:r>
                      <w:proofErr w:type="spellEnd"/>
                      <w:r>
                        <w:rPr>
                          <w:rFonts w:cs="Arial"/>
                          <w:sz w:val="20"/>
                          <w:szCs w:val="22"/>
                        </w:rPr>
                        <w:t xml:space="preserve"> ul-Qadr Qur’an: Ayat 97</w:t>
                      </w:r>
                    </w:p>
                    <w:p w14:paraId="40842E99" w14:textId="7AC47C5F" w:rsidR="0069699C" w:rsidRDefault="0069699C" w:rsidP="0069699C">
                      <w:pPr>
                        <w:rPr>
                          <w:rFonts w:cs="Arial"/>
                          <w:sz w:val="20"/>
                          <w:szCs w:val="22"/>
                        </w:rPr>
                      </w:pPr>
                      <w:r w:rsidRPr="0069699C">
                        <w:rPr>
                          <w:rFonts w:cs="Arial"/>
                          <w:sz w:val="20"/>
                          <w:szCs w:val="22"/>
                        </w:rPr>
                        <w:t>Surahs 1, 4 and 112</w:t>
                      </w:r>
                      <w:r>
                        <w:rPr>
                          <w:rFonts w:cs="Arial"/>
                          <w:sz w:val="20"/>
                          <w:szCs w:val="22"/>
                        </w:rPr>
                        <w:t xml:space="preserve">- Tawhid </w:t>
                      </w:r>
                    </w:p>
                    <w:p w14:paraId="73E1FBD6" w14:textId="60CA6CE3" w:rsidR="0069699C" w:rsidRPr="0069699C" w:rsidRDefault="0069699C" w:rsidP="0069699C">
                      <w:pPr>
                        <w:rPr>
                          <w:rFonts w:cs="Arial"/>
                          <w:sz w:val="16"/>
                          <w:szCs w:val="22"/>
                        </w:rPr>
                      </w:pPr>
                      <w:r w:rsidRPr="0069699C">
                        <w:rPr>
                          <w:rFonts w:cs="Arial"/>
                          <w:sz w:val="20"/>
                          <w:szCs w:val="20"/>
                        </w:rPr>
                        <w:t>Surah 37: 43 – 48</w:t>
                      </w:r>
                      <w:r>
                        <w:rPr>
                          <w:rFonts w:cs="Arial"/>
                          <w:sz w:val="20"/>
                          <w:szCs w:val="20"/>
                        </w:rPr>
                        <w:t xml:space="preserve"> - Afterlife</w:t>
                      </w:r>
                    </w:p>
                    <w:p w14:paraId="6962795C" w14:textId="77777777" w:rsidR="0069699C" w:rsidRDefault="0069699C" w:rsidP="0069699C">
                      <w:pPr>
                        <w:rPr>
                          <w:rFonts w:cs="Arial"/>
                          <w:sz w:val="20"/>
                          <w:szCs w:val="22"/>
                        </w:rPr>
                      </w:pPr>
                    </w:p>
                    <w:p w14:paraId="671F01CE" w14:textId="77777777" w:rsidR="0069699C" w:rsidRDefault="0069699C"/>
                  </w:txbxContent>
                </v:textbox>
                <w10:wrap type="square"/>
              </v:shape>
            </w:pict>
          </mc:Fallback>
        </mc:AlternateContent>
      </w:r>
      <w:r w:rsidR="00A465F8">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0E319C" w:rsidRPr="006359C6" w14:paraId="65DE34C7" w14:textId="77777777" w:rsidTr="000E319C">
        <w:trPr>
          <w:trHeight w:val="786"/>
        </w:trPr>
        <w:tc>
          <w:tcPr>
            <w:tcW w:w="1101" w:type="dxa"/>
            <w:shd w:val="clear" w:color="auto" w:fill="CCC0D9" w:themeFill="accent4" w:themeFillTint="66"/>
          </w:tcPr>
          <w:p w14:paraId="1E41EAF3" w14:textId="77777777" w:rsidR="000E319C" w:rsidRDefault="000E319C" w:rsidP="000E319C">
            <w:pPr>
              <w:spacing w:line="240" w:lineRule="auto"/>
              <w:rPr>
                <w:b/>
              </w:rPr>
            </w:pPr>
            <w:r>
              <w:rPr>
                <w:b/>
              </w:rPr>
              <w:lastRenderedPageBreak/>
              <w:t>Lesson</w:t>
            </w:r>
          </w:p>
          <w:p w14:paraId="61DF29F1" w14:textId="77777777" w:rsidR="000E319C" w:rsidRPr="006359C6" w:rsidRDefault="000E319C" w:rsidP="000E319C">
            <w:pPr>
              <w:spacing w:line="240" w:lineRule="auto"/>
              <w:rPr>
                <w:b/>
              </w:rPr>
            </w:pPr>
            <w:r>
              <w:rPr>
                <w:b/>
              </w:rPr>
              <w:t>Number</w:t>
            </w:r>
          </w:p>
        </w:tc>
        <w:tc>
          <w:tcPr>
            <w:tcW w:w="1842" w:type="dxa"/>
            <w:shd w:val="clear" w:color="auto" w:fill="CCC0D9" w:themeFill="accent4" w:themeFillTint="66"/>
          </w:tcPr>
          <w:p w14:paraId="4958EF32" w14:textId="77777777" w:rsidR="000E319C" w:rsidRPr="00D57DCB" w:rsidRDefault="000E319C" w:rsidP="000E319C">
            <w:pPr>
              <w:spacing w:line="240" w:lineRule="auto"/>
              <w:rPr>
                <w:b/>
              </w:rPr>
            </w:pPr>
            <w:r w:rsidRPr="00D57DCB">
              <w:rPr>
                <w:b/>
              </w:rPr>
              <w:t xml:space="preserve">Topic title and teaching approach </w:t>
            </w:r>
          </w:p>
        </w:tc>
        <w:tc>
          <w:tcPr>
            <w:tcW w:w="2268" w:type="dxa"/>
            <w:shd w:val="clear" w:color="auto" w:fill="CCC0D9" w:themeFill="accent4" w:themeFillTint="66"/>
          </w:tcPr>
          <w:p w14:paraId="73DD3989" w14:textId="77777777" w:rsidR="000E319C" w:rsidRPr="00D57DCB" w:rsidRDefault="000E319C" w:rsidP="000E319C">
            <w:pPr>
              <w:spacing w:line="240" w:lineRule="auto"/>
              <w:rPr>
                <w:b/>
              </w:rPr>
            </w:pPr>
            <w:r w:rsidRPr="00D57DCB">
              <w:rPr>
                <w:b/>
              </w:rPr>
              <w:t>Learning objectives and outcomes</w:t>
            </w:r>
          </w:p>
        </w:tc>
        <w:tc>
          <w:tcPr>
            <w:tcW w:w="1560" w:type="dxa"/>
            <w:shd w:val="clear" w:color="auto" w:fill="CCC0D9" w:themeFill="accent4" w:themeFillTint="66"/>
          </w:tcPr>
          <w:p w14:paraId="08F53DF3" w14:textId="77777777" w:rsidR="000E319C" w:rsidRPr="00D57DCB" w:rsidRDefault="000E319C" w:rsidP="000E319C">
            <w:pPr>
              <w:spacing w:line="240" w:lineRule="auto"/>
              <w:rPr>
                <w:b/>
              </w:rPr>
            </w:pPr>
            <w:r w:rsidRPr="00D57DCB">
              <w:rPr>
                <w:b/>
              </w:rPr>
              <w:t>Context</w:t>
            </w:r>
          </w:p>
        </w:tc>
        <w:tc>
          <w:tcPr>
            <w:tcW w:w="3685" w:type="dxa"/>
            <w:shd w:val="clear" w:color="auto" w:fill="CCC0D9" w:themeFill="accent4" w:themeFillTint="66"/>
          </w:tcPr>
          <w:p w14:paraId="43564C73" w14:textId="77777777" w:rsidR="000E319C" w:rsidRPr="006359C6" w:rsidRDefault="000E319C" w:rsidP="000E319C">
            <w:pPr>
              <w:spacing w:line="240" w:lineRule="auto"/>
              <w:rPr>
                <w:b/>
              </w:rPr>
            </w:pPr>
            <w:r>
              <w:rPr>
                <w:b/>
              </w:rPr>
              <w:t>Learning activity</w:t>
            </w:r>
          </w:p>
        </w:tc>
        <w:tc>
          <w:tcPr>
            <w:tcW w:w="2552" w:type="dxa"/>
            <w:shd w:val="clear" w:color="auto" w:fill="CCC0D9" w:themeFill="accent4" w:themeFillTint="66"/>
          </w:tcPr>
          <w:p w14:paraId="60BFA1F4" w14:textId="77777777" w:rsidR="000E319C" w:rsidRPr="006359C6" w:rsidRDefault="000E319C" w:rsidP="000E319C">
            <w:pPr>
              <w:spacing w:line="240" w:lineRule="auto"/>
              <w:rPr>
                <w:b/>
              </w:rPr>
            </w:pPr>
            <w:r w:rsidRPr="006359C6">
              <w:rPr>
                <w:b/>
              </w:rPr>
              <w:t>Resources</w:t>
            </w:r>
          </w:p>
        </w:tc>
        <w:tc>
          <w:tcPr>
            <w:tcW w:w="2409" w:type="dxa"/>
            <w:shd w:val="clear" w:color="auto" w:fill="CCC0D9" w:themeFill="accent4" w:themeFillTint="66"/>
          </w:tcPr>
          <w:p w14:paraId="32B5071A" w14:textId="77777777" w:rsidR="000E319C" w:rsidRPr="00D57DCB" w:rsidRDefault="000E319C" w:rsidP="000E319C">
            <w:pPr>
              <w:spacing w:line="240" w:lineRule="auto"/>
              <w:rPr>
                <w:b/>
              </w:rPr>
            </w:pPr>
            <w:r w:rsidRPr="00D57DCB">
              <w:rPr>
                <w:b/>
              </w:rPr>
              <w:t>Scaffolding and whole school approaches</w:t>
            </w:r>
          </w:p>
        </w:tc>
      </w:tr>
      <w:tr w:rsidR="000E319C" w14:paraId="1B5A44A6" w14:textId="77777777" w:rsidTr="000E319C">
        <w:trPr>
          <w:trHeight w:val="5803"/>
        </w:trPr>
        <w:tc>
          <w:tcPr>
            <w:tcW w:w="1101" w:type="dxa"/>
          </w:tcPr>
          <w:p w14:paraId="189BA950" w14:textId="77777777" w:rsidR="000E319C" w:rsidRDefault="000E319C" w:rsidP="000E319C">
            <w:r>
              <w:t>Lesson 1</w:t>
            </w:r>
          </w:p>
        </w:tc>
        <w:tc>
          <w:tcPr>
            <w:tcW w:w="1842" w:type="dxa"/>
          </w:tcPr>
          <w:p w14:paraId="26BB0E92" w14:textId="77777777" w:rsidR="000E319C" w:rsidRPr="00D57DCB" w:rsidRDefault="000E319C" w:rsidP="000E319C">
            <w:pPr>
              <w:autoSpaceDE w:val="0"/>
              <w:autoSpaceDN w:val="0"/>
              <w:adjustRightInd w:val="0"/>
              <w:spacing w:line="240" w:lineRule="auto"/>
              <w:rPr>
                <w:rFonts w:ascii="ArialMT" w:hAnsi="ArialMT" w:cs="ArialMT"/>
                <w:szCs w:val="22"/>
              </w:rPr>
            </w:pPr>
            <w:r w:rsidRPr="00D57DCB">
              <w:rPr>
                <w:rFonts w:ascii="ArialMT" w:hAnsi="ArialMT" w:cs="ArialMT"/>
                <w:szCs w:val="22"/>
              </w:rPr>
              <w:t>The six articles of faith in Sunni Islam</w:t>
            </w:r>
          </w:p>
          <w:p w14:paraId="712ACCD4" w14:textId="77777777" w:rsidR="000E319C" w:rsidRPr="00D57DCB" w:rsidRDefault="000E319C" w:rsidP="000E319C">
            <w:pPr>
              <w:autoSpaceDE w:val="0"/>
              <w:autoSpaceDN w:val="0"/>
              <w:adjustRightInd w:val="0"/>
              <w:spacing w:line="240" w:lineRule="auto"/>
              <w:rPr>
                <w:rFonts w:ascii="ArialMT" w:hAnsi="ArialMT" w:cs="ArialMT"/>
                <w:szCs w:val="22"/>
              </w:rPr>
            </w:pPr>
          </w:p>
          <w:p w14:paraId="1200E066" w14:textId="77777777" w:rsidR="000E319C" w:rsidRPr="00D57DCB" w:rsidRDefault="000E319C" w:rsidP="000E319C">
            <w:pPr>
              <w:autoSpaceDE w:val="0"/>
              <w:autoSpaceDN w:val="0"/>
              <w:adjustRightInd w:val="0"/>
              <w:spacing w:line="240" w:lineRule="auto"/>
            </w:pPr>
            <w:r w:rsidRPr="00D57DCB">
              <w:rPr>
                <w:rFonts w:ascii="ArialMT" w:hAnsi="ArialMT" w:cs="ArialMT"/>
                <w:szCs w:val="22"/>
              </w:rPr>
              <w:t xml:space="preserve">There is a high level of ‘challenge’ and ‘explanation’ in this first lesson, it is highly likely that the six articles of faith is a completely new concept to pupils. </w:t>
            </w:r>
          </w:p>
          <w:p w14:paraId="46AD5470" w14:textId="77777777" w:rsidR="000E319C" w:rsidRPr="00D57DCB" w:rsidRDefault="000E319C" w:rsidP="000E319C"/>
        </w:tc>
        <w:tc>
          <w:tcPr>
            <w:tcW w:w="2268" w:type="dxa"/>
          </w:tcPr>
          <w:p w14:paraId="028D2D0D" w14:textId="77777777" w:rsidR="000E319C" w:rsidRPr="00D57DCB" w:rsidRDefault="000E319C" w:rsidP="000E319C">
            <w:r w:rsidRPr="00D57DCB">
              <w:t>To demonstrate an understanding of each of the articles and the implications for Muslims.</w:t>
            </w:r>
          </w:p>
          <w:p w14:paraId="7D05EF76" w14:textId="77777777" w:rsidR="000E319C" w:rsidRPr="00D57DCB" w:rsidRDefault="000E319C" w:rsidP="000E319C">
            <w:pPr>
              <w:rPr>
                <w:rFonts w:ascii="ArialMT" w:hAnsi="ArialMT" w:cs="ArialMT"/>
                <w:szCs w:val="22"/>
              </w:rPr>
            </w:pPr>
          </w:p>
          <w:p w14:paraId="67C0745C" w14:textId="4E30D070" w:rsidR="000E319C" w:rsidRPr="00D57DCB" w:rsidRDefault="00757A77" w:rsidP="000E319C">
            <w:pPr>
              <w:spacing w:line="0" w:lineRule="atLeast"/>
              <w:rPr>
                <w:rFonts w:ascii="ArialMT" w:hAnsi="ArialMT" w:cs="ArialMT"/>
                <w:szCs w:val="22"/>
              </w:rPr>
            </w:pPr>
            <w:r w:rsidRPr="00D57DCB">
              <w:rPr>
                <w:rFonts w:ascii="ArialMT" w:hAnsi="ArialMT" w:cs="ArialMT"/>
                <w:szCs w:val="22"/>
              </w:rPr>
              <w:t>Students will be able to e</w:t>
            </w:r>
            <w:r w:rsidR="000E319C" w:rsidRPr="00D57DCB">
              <w:rPr>
                <w:rFonts w:ascii="ArialMT" w:hAnsi="ArialMT" w:cs="ArialMT"/>
                <w:szCs w:val="22"/>
              </w:rPr>
              <w:t>xplain the concepts of; Tawhid; Angels; authority of the holy books; prophets of God; Day of Judgment; the supremacy of God’s will.</w:t>
            </w:r>
          </w:p>
        </w:tc>
        <w:tc>
          <w:tcPr>
            <w:tcW w:w="1560" w:type="dxa"/>
          </w:tcPr>
          <w:p w14:paraId="5D3CCCF4" w14:textId="77777777" w:rsidR="000E319C" w:rsidRPr="00D57DCB" w:rsidRDefault="000E319C" w:rsidP="000E319C">
            <w:r w:rsidRPr="00D57DCB">
              <w:t>This is a brief introduction and some of these articles will be covered in more detail in lesson 3-5.</w:t>
            </w:r>
          </w:p>
          <w:p w14:paraId="008F9D30" w14:textId="77777777" w:rsidR="000E319C" w:rsidRPr="00D57DCB" w:rsidRDefault="000E319C" w:rsidP="000E319C"/>
        </w:tc>
        <w:tc>
          <w:tcPr>
            <w:tcW w:w="3685" w:type="dxa"/>
          </w:tcPr>
          <w:p w14:paraId="208DE72C" w14:textId="4363FC17" w:rsidR="000E319C" w:rsidRPr="00B64D09" w:rsidRDefault="00014D0B" w:rsidP="000E319C">
            <w:pPr>
              <w:spacing w:line="240" w:lineRule="auto"/>
              <w:rPr>
                <w:color w:val="000000" w:themeColor="text1"/>
              </w:rPr>
            </w:pPr>
            <w:r>
              <w:rPr>
                <w:color w:val="000000" w:themeColor="text1"/>
              </w:rPr>
              <w:t>Students to w</w:t>
            </w:r>
            <w:r w:rsidR="000E319C" w:rsidRPr="00B64D09">
              <w:rPr>
                <w:color w:val="000000" w:themeColor="text1"/>
              </w:rPr>
              <w:t>rite down key belie</w:t>
            </w:r>
            <w:r w:rsidR="000E319C">
              <w:rPr>
                <w:color w:val="000000" w:themeColor="text1"/>
              </w:rPr>
              <w:t>fs that religious people have (e</w:t>
            </w:r>
            <w:r w:rsidR="000E319C" w:rsidRPr="00B64D09">
              <w:rPr>
                <w:color w:val="000000" w:themeColor="text1"/>
              </w:rPr>
              <w:t>ither on post-it note or mini whiteboard)</w:t>
            </w:r>
            <w:r w:rsidR="000E319C">
              <w:rPr>
                <w:color w:val="000000" w:themeColor="text1"/>
              </w:rPr>
              <w:t>.</w:t>
            </w:r>
            <w:r w:rsidR="000E319C" w:rsidRPr="00B64D09">
              <w:rPr>
                <w:color w:val="000000" w:themeColor="text1"/>
              </w:rPr>
              <w:t xml:space="preserve"> </w:t>
            </w:r>
          </w:p>
          <w:p w14:paraId="7EEA4751" w14:textId="77777777" w:rsidR="000E319C" w:rsidRPr="00B64D09" w:rsidRDefault="000E319C" w:rsidP="000E319C">
            <w:pPr>
              <w:spacing w:line="240" w:lineRule="auto"/>
              <w:rPr>
                <w:color w:val="000000" w:themeColor="text1"/>
              </w:rPr>
            </w:pPr>
          </w:p>
          <w:p w14:paraId="7CBEECF0" w14:textId="5FD62588" w:rsidR="000E319C" w:rsidRPr="00B64D09" w:rsidRDefault="000E319C" w:rsidP="000E319C">
            <w:pPr>
              <w:spacing w:line="240" w:lineRule="auto"/>
              <w:rPr>
                <w:color w:val="000000" w:themeColor="text1"/>
              </w:rPr>
            </w:pPr>
            <w:r w:rsidRPr="00B64D09">
              <w:rPr>
                <w:color w:val="000000" w:themeColor="text1"/>
              </w:rPr>
              <w:t>Students given information on the six articles of faith</w:t>
            </w:r>
            <w:r w:rsidR="00014D0B">
              <w:rPr>
                <w:color w:val="000000" w:themeColor="text1"/>
              </w:rPr>
              <w:t xml:space="preserve"> </w:t>
            </w:r>
            <w:r w:rsidRPr="00B64D09">
              <w:rPr>
                <w:color w:val="000000" w:themeColor="text1"/>
              </w:rPr>
              <w:t>either through a video or a textbook</w:t>
            </w:r>
            <w:r w:rsidR="00014D0B">
              <w:rPr>
                <w:color w:val="000000" w:themeColor="text1"/>
              </w:rPr>
              <w:t xml:space="preserve"> listed in resources</w:t>
            </w:r>
            <w:r w:rsidRPr="00B64D09">
              <w:rPr>
                <w:color w:val="000000" w:themeColor="text1"/>
              </w:rPr>
              <w:t>.</w:t>
            </w:r>
          </w:p>
          <w:p w14:paraId="4394BB2F" w14:textId="77777777" w:rsidR="000E319C" w:rsidRPr="00B64D09" w:rsidRDefault="000E319C" w:rsidP="000E319C">
            <w:pPr>
              <w:spacing w:line="240" w:lineRule="auto"/>
              <w:rPr>
                <w:color w:val="000000" w:themeColor="text1"/>
              </w:rPr>
            </w:pPr>
          </w:p>
          <w:p w14:paraId="3BDDC7A0" w14:textId="77777777" w:rsidR="000E319C" w:rsidRPr="00B64D09" w:rsidRDefault="000E319C" w:rsidP="000E319C">
            <w:pPr>
              <w:spacing w:line="240" w:lineRule="auto"/>
              <w:rPr>
                <w:color w:val="000000" w:themeColor="text1"/>
              </w:rPr>
            </w:pPr>
            <w:r w:rsidRPr="00B64D09">
              <w:rPr>
                <w:color w:val="000000" w:themeColor="text1"/>
              </w:rPr>
              <w:t xml:space="preserve">Working in small groups (collaborative learning) students could prepare a fact file on each of the articles. </w:t>
            </w:r>
          </w:p>
          <w:p w14:paraId="46401EE4" w14:textId="77777777" w:rsidR="000E319C" w:rsidRPr="00B64D09" w:rsidRDefault="000E319C" w:rsidP="000E319C">
            <w:pPr>
              <w:spacing w:line="240" w:lineRule="auto"/>
              <w:rPr>
                <w:color w:val="000000" w:themeColor="text1"/>
              </w:rPr>
            </w:pPr>
          </w:p>
          <w:p w14:paraId="24EDDB89" w14:textId="77777777" w:rsidR="000E319C" w:rsidRPr="00B64D09" w:rsidRDefault="000E319C" w:rsidP="000E319C">
            <w:pPr>
              <w:spacing w:line="240" w:lineRule="auto"/>
              <w:rPr>
                <w:color w:val="000000" w:themeColor="text1"/>
              </w:rPr>
            </w:pPr>
            <w:r w:rsidRPr="00B64D09">
              <w:rPr>
                <w:color w:val="000000" w:themeColor="text1"/>
              </w:rPr>
              <w:t xml:space="preserve">Students need to be given clear criteria for what they are expected to include: </w:t>
            </w:r>
          </w:p>
          <w:p w14:paraId="540BCDEA" w14:textId="77777777" w:rsidR="000E319C" w:rsidRPr="00B64D09" w:rsidRDefault="000E319C" w:rsidP="000E319C">
            <w:pPr>
              <w:pStyle w:val="ListParagraph"/>
              <w:numPr>
                <w:ilvl w:val="0"/>
                <w:numId w:val="47"/>
              </w:numPr>
              <w:spacing w:line="240" w:lineRule="auto"/>
              <w:rPr>
                <w:color w:val="000000" w:themeColor="text1"/>
              </w:rPr>
            </w:pPr>
            <w:r w:rsidRPr="00B64D09">
              <w:rPr>
                <w:color w:val="000000" w:themeColor="text1"/>
              </w:rPr>
              <w:t>definition of keyword</w:t>
            </w:r>
          </w:p>
          <w:p w14:paraId="63E77E38" w14:textId="77777777" w:rsidR="000E319C" w:rsidRPr="00B64D09" w:rsidRDefault="000E319C" w:rsidP="000E319C">
            <w:pPr>
              <w:pStyle w:val="ListParagraph"/>
              <w:numPr>
                <w:ilvl w:val="0"/>
                <w:numId w:val="47"/>
              </w:numPr>
              <w:spacing w:line="240" w:lineRule="auto"/>
              <w:rPr>
                <w:color w:val="000000" w:themeColor="text1"/>
              </w:rPr>
            </w:pPr>
            <w:r w:rsidRPr="00B64D09">
              <w:rPr>
                <w:color w:val="000000" w:themeColor="text1"/>
              </w:rPr>
              <w:t>key beliefs about this article</w:t>
            </w:r>
          </w:p>
          <w:p w14:paraId="42E21FFB" w14:textId="77777777" w:rsidR="000E319C" w:rsidRPr="0073207A" w:rsidRDefault="000E319C" w:rsidP="000E319C">
            <w:pPr>
              <w:pStyle w:val="ListParagraph"/>
              <w:numPr>
                <w:ilvl w:val="0"/>
                <w:numId w:val="47"/>
              </w:numPr>
              <w:spacing w:line="240" w:lineRule="auto"/>
              <w:rPr>
                <w:color w:val="000000" w:themeColor="text1"/>
              </w:rPr>
            </w:pPr>
            <w:r w:rsidRPr="00B64D09">
              <w:rPr>
                <w:color w:val="000000" w:themeColor="text1"/>
              </w:rPr>
              <w:t xml:space="preserve">how this belief may affect a </w:t>
            </w:r>
            <w:r w:rsidRPr="0073207A">
              <w:rPr>
                <w:color w:val="000000" w:themeColor="text1"/>
              </w:rPr>
              <w:t>Muslim’s life.</w:t>
            </w:r>
          </w:p>
          <w:p w14:paraId="77F1C0C3" w14:textId="77777777" w:rsidR="000E319C" w:rsidRPr="0073207A" w:rsidRDefault="000E319C" w:rsidP="000E319C">
            <w:pPr>
              <w:spacing w:line="240" w:lineRule="auto"/>
              <w:ind w:left="360"/>
            </w:pPr>
            <w:r w:rsidRPr="0073207A">
              <w:rPr>
                <w:color w:val="000000" w:themeColor="text1"/>
              </w:rPr>
              <w:t xml:space="preserve">Students could share their fact files either on their tables or as a whole class or students attempt a </w:t>
            </w:r>
            <w:proofErr w:type="gramStart"/>
            <w:r w:rsidRPr="0073207A">
              <w:rPr>
                <w:color w:val="000000" w:themeColor="text1"/>
              </w:rPr>
              <w:t>5 mark</w:t>
            </w:r>
            <w:proofErr w:type="gramEnd"/>
            <w:r w:rsidRPr="0073207A">
              <w:rPr>
                <w:color w:val="000000" w:themeColor="text1"/>
              </w:rPr>
              <w:t xml:space="preserve"> exam question this topic.</w:t>
            </w:r>
          </w:p>
          <w:p w14:paraId="107CFE37" w14:textId="77777777" w:rsidR="000E319C" w:rsidRPr="0073207A" w:rsidRDefault="000E319C" w:rsidP="000E319C">
            <w:pPr>
              <w:spacing w:line="240" w:lineRule="auto"/>
              <w:ind w:left="360"/>
            </w:pPr>
            <w:r w:rsidRPr="0073207A">
              <w:rPr>
                <w:color w:val="000000" w:themeColor="text1"/>
              </w:rPr>
              <w:t xml:space="preserve">As a homework task, students could research the five roots of </w:t>
            </w:r>
            <w:proofErr w:type="spellStart"/>
            <w:r w:rsidRPr="0073207A">
              <w:rPr>
                <w:color w:val="000000" w:themeColor="text1"/>
              </w:rPr>
              <w:t>Usul</w:t>
            </w:r>
            <w:proofErr w:type="spellEnd"/>
            <w:r w:rsidRPr="0073207A">
              <w:rPr>
                <w:color w:val="000000" w:themeColor="text1"/>
              </w:rPr>
              <w:t xml:space="preserve"> ad-Din in Shi’a Islam: are there any similarities between the articles of faith?</w:t>
            </w:r>
          </w:p>
          <w:p w14:paraId="263143BF" w14:textId="77777777" w:rsidR="000E319C" w:rsidRDefault="000E319C" w:rsidP="000E319C">
            <w:pPr>
              <w:spacing w:line="240" w:lineRule="auto"/>
            </w:pPr>
          </w:p>
        </w:tc>
        <w:tc>
          <w:tcPr>
            <w:tcW w:w="2552" w:type="dxa"/>
          </w:tcPr>
          <w:p w14:paraId="56C91A23" w14:textId="1BB3E56C" w:rsidR="000E319C" w:rsidRDefault="000E319C" w:rsidP="00014D0B">
            <w:pPr>
              <w:spacing w:line="240" w:lineRule="auto"/>
            </w:pPr>
            <w:r>
              <w:t>Information pertaining to the six articles of faith</w:t>
            </w:r>
            <w:r w:rsidR="00014D0B">
              <w:t xml:space="preserve"> from either book</w:t>
            </w:r>
            <w:r w:rsidR="00CC7002">
              <w:t>:</w:t>
            </w:r>
          </w:p>
          <w:p w14:paraId="2C149386" w14:textId="4EDA2030" w:rsidR="00014D0B" w:rsidRDefault="00014D0B" w:rsidP="00014D0B">
            <w:pPr>
              <w:spacing w:line="240" w:lineRule="auto"/>
            </w:pPr>
            <w:r>
              <w:t>AQA Islam pg. 11</w:t>
            </w:r>
          </w:p>
          <w:p w14:paraId="3D11F48E" w14:textId="500809FB" w:rsidR="00014D0B" w:rsidRPr="00B64D09" w:rsidRDefault="00014D0B" w:rsidP="00014D0B">
            <w:pPr>
              <w:spacing w:line="240" w:lineRule="auto"/>
              <w:rPr>
                <w:color w:val="000000" w:themeColor="text1"/>
              </w:rPr>
            </w:pPr>
            <w:r>
              <w:t>AQA RS Spec A pg. 81</w:t>
            </w:r>
          </w:p>
          <w:p w14:paraId="7BFCA0BB" w14:textId="77777777" w:rsidR="000E319C" w:rsidRPr="00DF430B" w:rsidRDefault="000E319C" w:rsidP="000E319C">
            <w:pPr>
              <w:spacing w:line="240" w:lineRule="auto"/>
              <w:rPr>
                <w:sz w:val="18"/>
                <w:szCs w:val="18"/>
              </w:rPr>
            </w:pPr>
          </w:p>
          <w:p w14:paraId="25AF14FB" w14:textId="77777777" w:rsidR="000E319C" w:rsidRDefault="000E319C" w:rsidP="000E319C">
            <w:pPr>
              <w:spacing w:line="240" w:lineRule="auto"/>
            </w:pPr>
            <w:r>
              <w:t>Laptops/ use of computers to research.</w:t>
            </w:r>
          </w:p>
          <w:p w14:paraId="48C49C27" w14:textId="77777777" w:rsidR="000E319C" w:rsidRPr="00DF430B" w:rsidRDefault="000E319C" w:rsidP="000E319C">
            <w:pPr>
              <w:spacing w:line="240" w:lineRule="auto"/>
              <w:rPr>
                <w:sz w:val="18"/>
                <w:szCs w:val="18"/>
              </w:rPr>
            </w:pPr>
          </w:p>
          <w:p w14:paraId="39A75C22" w14:textId="71006547" w:rsidR="000E319C" w:rsidRPr="00B64D09" w:rsidRDefault="00014D0B" w:rsidP="000E319C">
            <w:pPr>
              <w:spacing w:line="240" w:lineRule="auto"/>
              <w:rPr>
                <w:color w:val="000000" w:themeColor="text1"/>
              </w:rPr>
            </w:pPr>
            <w:r>
              <w:rPr>
                <w:color w:val="000000" w:themeColor="text1"/>
              </w:rPr>
              <w:t>Clip</w:t>
            </w:r>
            <w:r w:rsidR="000E319C" w:rsidRPr="00B64D09">
              <w:rPr>
                <w:color w:val="000000" w:themeColor="text1"/>
              </w:rPr>
              <w:t xml:space="preserve"> on six articles of faith</w:t>
            </w:r>
            <w:r w:rsidR="000E319C">
              <w:rPr>
                <w:color w:val="000000" w:themeColor="text1"/>
              </w:rPr>
              <w:t>.</w:t>
            </w:r>
          </w:p>
          <w:p w14:paraId="27E32531" w14:textId="77777777" w:rsidR="00CC7002" w:rsidRDefault="00CC7002" w:rsidP="000E319C">
            <w:pPr>
              <w:autoSpaceDE w:val="0"/>
              <w:autoSpaceDN w:val="0"/>
              <w:adjustRightInd w:val="0"/>
              <w:spacing w:line="240" w:lineRule="auto"/>
              <w:rPr>
                <w:sz w:val="18"/>
                <w:szCs w:val="18"/>
              </w:rPr>
            </w:pPr>
          </w:p>
          <w:p w14:paraId="13427F2E" w14:textId="50168BC9" w:rsidR="000E319C" w:rsidRDefault="00CC7002" w:rsidP="000E319C">
            <w:pPr>
              <w:autoSpaceDE w:val="0"/>
              <w:autoSpaceDN w:val="0"/>
              <w:adjustRightInd w:val="0"/>
              <w:spacing w:line="240" w:lineRule="auto"/>
              <w:rPr>
                <w:rFonts w:cs="Arial"/>
                <w:szCs w:val="20"/>
              </w:rPr>
            </w:pPr>
            <w:r>
              <w:rPr>
                <w:sz w:val="18"/>
                <w:szCs w:val="18"/>
              </w:rPr>
              <w:t>W</w:t>
            </w:r>
            <w:r w:rsidR="000E319C">
              <w:rPr>
                <w:rFonts w:cs="Arial"/>
                <w:szCs w:val="20"/>
              </w:rPr>
              <w:t xml:space="preserve">orksheet with the 99 names of Allah. </w:t>
            </w:r>
          </w:p>
          <w:p w14:paraId="7915CC91" w14:textId="77777777" w:rsidR="000E319C" w:rsidRPr="00DF430B" w:rsidRDefault="000E319C" w:rsidP="000E319C">
            <w:pPr>
              <w:autoSpaceDE w:val="0"/>
              <w:autoSpaceDN w:val="0"/>
              <w:adjustRightInd w:val="0"/>
              <w:spacing w:line="240" w:lineRule="auto"/>
              <w:rPr>
                <w:rFonts w:cs="Arial"/>
                <w:sz w:val="18"/>
                <w:szCs w:val="18"/>
              </w:rPr>
            </w:pPr>
          </w:p>
          <w:p w14:paraId="5455D41B" w14:textId="77777777" w:rsidR="000E319C" w:rsidRDefault="000E319C" w:rsidP="000E319C">
            <w:pPr>
              <w:spacing w:line="240" w:lineRule="auto"/>
              <w:rPr>
                <w:rFonts w:cs="Arial"/>
                <w:szCs w:val="20"/>
              </w:rPr>
            </w:pPr>
            <w:r w:rsidRPr="0019653B">
              <w:rPr>
                <w:rFonts w:cs="Arial"/>
                <w:szCs w:val="20"/>
              </w:rPr>
              <w:t>Study some of the following: Surahs 1, 4 and 112.</w:t>
            </w:r>
          </w:p>
          <w:p w14:paraId="7BB6EC57" w14:textId="77777777" w:rsidR="000E319C" w:rsidRDefault="000E319C" w:rsidP="000E319C">
            <w:pPr>
              <w:spacing w:line="240" w:lineRule="auto"/>
              <w:rPr>
                <w:rFonts w:cs="Arial"/>
                <w:szCs w:val="20"/>
              </w:rPr>
            </w:pPr>
          </w:p>
          <w:p w14:paraId="3395D252" w14:textId="77777777" w:rsidR="000E319C" w:rsidRDefault="000E319C" w:rsidP="000E319C">
            <w:pPr>
              <w:spacing w:line="240" w:lineRule="auto"/>
            </w:pPr>
            <w:r>
              <w:t>Exam question.</w:t>
            </w:r>
          </w:p>
          <w:p w14:paraId="15B2726D" w14:textId="77777777" w:rsidR="000E319C" w:rsidRDefault="000E319C" w:rsidP="000E319C">
            <w:pPr>
              <w:spacing w:line="240" w:lineRule="auto"/>
            </w:pPr>
            <w:r>
              <w:t>Mark scheme including levels of response.</w:t>
            </w:r>
          </w:p>
          <w:p w14:paraId="79DC82E1" w14:textId="77777777" w:rsidR="000E319C" w:rsidRDefault="000E319C" w:rsidP="000E319C">
            <w:pPr>
              <w:spacing w:line="240" w:lineRule="auto"/>
            </w:pPr>
          </w:p>
        </w:tc>
        <w:tc>
          <w:tcPr>
            <w:tcW w:w="2409" w:type="dxa"/>
          </w:tcPr>
          <w:p w14:paraId="1B95F64A" w14:textId="39EC0CC8" w:rsidR="000E319C" w:rsidRPr="00D57DCB" w:rsidRDefault="000E319C" w:rsidP="000E319C">
            <w:pPr>
              <w:spacing w:line="240" w:lineRule="auto"/>
            </w:pPr>
            <w:r w:rsidRPr="00D57DCB">
              <w:t>A word bank with both the Arabic and English terms would significantly help all pupils. The six articles of faith can be presented in a variety of ways to assist understanding.</w:t>
            </w:r>
          </w:p>
          <w:p w14:paraId="631634CB" w14:textId="77777777" w:rsidR="000E319C" w:rsidRPr="00D57DCB" w:rsidRDefault="000E319C" w:rsidP="000E319C">
            <w:pPr>
              <w:spacing w:line="240" w:lineRule="auto"/>
            </w:pPr>
          </w:p>
          <w:p w14:paraId="65F44DA0" w14:textId="137BC087" w:rsidR="000E319C" w:rsidRPr="00D57DCB" w:rsidRDefault="000E319C" w:rsidP="000E319C">
            <w:pPr>
              <w:spacing w:line="240" w:lineRule="auto"/>
            </w:pPr>
            <w:r w:rsidRPr="00D57DCB">
              <w:t>SMSC – Exploration of moral and cultural values within the tradition of Sunni Islam.</w:t>
            </w:r>
          </w:p>
          <w:p w14:paraId="0D95BDBC" w14:textId="77777777" w:rsidR="00D57DCB" w:rsidRPr="00D57DCB" w:rsidRDefault="00D57DCB" w:rsidP="000E319C">
            <w:pPr>
              <w:spacing w:line="240" w:lineRule="auto"/>
            </w:pPr>
          </w:p>
          <w:p w14:paraId="6852D2F5" w14:textId="77777777" w:rsidR="000E319C" w:rsidRPr="00D57DCB" w:rsidRDefault="000E319C" w:rsidP="000E319C">
            <w:pPr>
              <w:spacing w:line="240" w:lineRule="auto"/>
            </w:pPr>
            <w:r w:rsidRPr="00D57DCB">
              <w:t xml:space="preserve">Reading – Key words and scripture. </w:t>
            </w:r>
          </w:p>
          <w:p w14:paraId="4C73E70E" w14:textId="77777777" w:rsidR="000E319C" w:rsidRPr="00D57DCB" w:rsidRDefault="000E319C" w:rsidP="000E319C">
            <w:pPr>
              <w:spacing w:line="240" w:lineRule="auto"/>
            </w:pPr>
          </w:p>
          <w:p w14:paraId="1573ED10" w14:textId="77777777" w:rsidR="000E319C" w:rsidRPr="00D57DCB" w:rsidRDefault="000E319C" w:rsidP="000E319C">
            <w:pPr>
              <w:spacing w:line="240" w:lineRule="auto"/>
            </w:pPr>
          </w:p>
        </w:tc>
      </w:tr>
    </w:tbl>
    <w:p w14:paraId="2082B83D" w14:textId="5367DBE8" w:rsidR="00A465F8" w:rsidRDefault="0025470F" w:rsidP="0025470F">
      <w:pPr>
        <w:tabs>
          <w:tab w:val="center" w:pos="7285"/>
        </w:tabs>
        <w:spacing w:line="240" w:lineRule="auto"/>
      </w:pPr>
      <w:r>
        <w:tab/>
      </w:r>
    </w:p>
    <w:p w14:paraId="2A31E0F4" w14:textId="4E236197" w:rsidR="009E691D" w:rsidRDefault="009E691D"/>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C415B7" w:rsidRPr="00E87A1B" w14:paraId="3713AEA6" w14:textId="77777777" w:rsidTr="00C415B7">
        <w:trPr>
          <w:trHeight w:val="786"/>
        </w:trPr>
        <w:tc>
          <w:tcPr>
            <w:tcW w:w="1101" w:type="dxa"/>
            <w:shd w:val="clear" w:color="auto" w:fill="CCC0D9" w:themeFill="accent4" w:themeFillTint="66"/>
          </w:tcPr>
          <w:p w14:paraId="2E7D78EE" w14:textId="77777777" w:rsidR="00C415B7" w:rsidRDefault="00C415B7" w:rsidP="00C415B7">
            <w:pPr>
              <w:spacing w:line="240" w:lineRule="auto"/>
              <w:rPr>
                <w:b/>
              </w:rPr>
            </w:pPr>
            <w:r>
              <w:rPr>
                <w:b/>
              </w:rPr>
              <w:lastRenderedPageBreak/>
              <w:t>Lesson</w:t>
            </w:r>
          </w:p>
          <w:p w14:paraId="1E951974" w14:textId="77777777" w:rsidR="00C415B7" w:rsidRPr="006359C6" w:rsidRDefault="00C415B7" w:rsidP="00C415B7">
            <w:pPr>
              <w:spacing w:line="240" w:lineRule="auto"/>
              <w:rPr>
                <w:b/>
              </w:rPr>
            </w:pPr>
            <w:r>
              <w:rPr>
                <w:b/>
              </w:rPr>
              <w:t>Number</w:t>
            </w:r>
          </w:p>
        </w:tc>
        <w:tc>
          <w:tcPr>
            <w:tcW w:w="1842" w:type="dxa"/>
            <w:shd w:val="clear" w:color="auto" w:fill="CCC0D9" w:themeFill="accent4" w:themeFillTint="66"/>
          </w:tcPr>
          <w:p w14:paraId="58FE4C8F" w14:textId="77777777" w:rsidR="00C415B7" w:rsidRPr="00152CE5" w:rsidRDefault="00C415B7" w:rsidP="00C415B7">
            <w:pPr>
              <w:spacing w:line="240" w:lineRule="auto"/>
              <w:rPr>
                <w:b/>
              </w:rPr>
            </w:pPr>
            <w:r w:rsidRPr="00152CE5">
              <w:rPr>
                <w:b/>
              </w:rPr>
              <w:t xml:space="preserve">Topic title and teaching approach </w:t>
            </w:r>
          </w:p>
        </w:tc>
        <w:tc>
          <w:tcPr>
            <w:tcW w:w="2268" w:type="dxa"/>
            <w:shd w:val="clear" w:color="auto" w:fill="CCC0D9" w:themeFill="accent4" w:themeFillTint="66"/>
          </w:tcPr>
          <w:p w14:paraId="2ECBE67D" w14:textId="77777777" w:rsidR="00C415B7" w:rsidRPr="00152CE5" w:rsidRDefault="00C415B7" w:rsidP="00C415B7">
            <w:pPr>
              <w:spacing w:line="240" w:lineRule="auto"/>
              <w:rPr>
                <w:b/>
              </w:rPr>
            </w:pPr>
            <w:r w:rsidRPr="00152CE5">
              <w:rPr>
                <w:b/>
              </w:rPr>
              <w:t>Learning objectives and outcomes</w:t>
            </w:r>
          </w:p>
        </w:tc>
        <w:tc>
          <w:tcPr>
            <w:tcW w:w="1560" w:type="dxa"/>
            <w:shd w:val="clear" w:color="auto" w:fill="CCC0D9" w:themeFill="accent4" w:themeFillTint="66"/>
          </w:tcPr>
          <w:p w14:paraId="5F560966" w14:textId="77777777" w:rsidR="00C415B7" w:rsidRPr="00152CE5" w:rsidRDefault="00C415B7" w:rsidP="00C415B7">
            <w:pPr>
              <w:spacing w:line="240" w:lineRule="auto"/>
              <w:rPr>
                <w:b/>
              </w:rPr>
            </w:pPr>
            <w:r w:rsidRPr="00152CE5">
              <w:rPr>
                <w:b/>
              </w:rPr>
              <w:t>Context</w:t>
            </w:r>
          </w:p>
        </w:tc>
        <w:tc>
          <w:tcPr>
            <w:tcW w:w="3685" w:type="dxa"/>
            <w:shd w:val="clear" w:color="auto" w:fill="CCC0D9" w:themeFill="accent4" w:themeFillTint="66"/>
          </w:tcPr>
          <w:p w14:paraId="02B36C8B" w14:textId="77777777" w:rsidR="00C415B7" w:rsidRPr="00152CE5" w:rsidRDefault="00C415B7" w:rsidP="00C415B7">
            <w:pPr>
              <w:spacing w:line="240" w:lineRule="auto"/>
              <w:rPr>
                <w:b/>
              </w:rPr>
            </w:pPr>
            <w:r w:rsidRPr="00152CE5">
              <w:rPr>
                <w:b/>
              </w:rPr>
              <w:t>Learning activity</w:t>
            </w:r>
          </w:p>
        </w:tc>
        <w:tc>
          <w:tcPr>
            <w:tcW w:w="2552" w:type="dxa"/>
            <w:shd w:val="clear" w:color="auto" w:fill="CCC0D9" w:themeFill="accent4" w:themeFillTint="66"/>
          </w:tcPr>
          <w:p w14:paraId="3857C5D9" w14:textId="77777777" w:rsidR="00C415B7" w:rsidRPr="00152CE5" w:rsidRDefault="00C415B7" w:rsidP="00C415B7">
            <w:pPr>
              <w:spacing w:line="240" w:lineRule="auto"/>
              <w:rPr>
                <w:b/>
              </w:rPr>
            </w:pPr>
            <w:r w:rsidRPr="00152CE5">
              <w:rPr>
                <w:b/>
              </w:rPr>
              <w:t>Resources</w:t>
            </w:r>
          </w:p>
        </w:tc>
        <w:tc>
          <w:tcPr>
            <w:tcW w:w="2409" w:type="dxa"/>
            <w:shd w:val="clear" w:color="auto" w:fill="CCC0D9" w:themeFill="accent4" w:themeFillTint="66"/>
          </w:tcPr>
          <w:p w14:paraId="1A4DD5E7" w14:textId="77777777" w:rsidR="00C415B7" w:rsidRPr="00152CE5" w:rsidRDefault="00C415B7" w:rsidP="00C415B7">
            <w:pPr>
              <w:spacing w:line="240" w:lineRule="auto"/>
              <w:rPr>
                <w:b/>
              </w:rPr>
            </w:pPr>
            <w:r w:rsidRPr="00152CE5">
              <w:rPr>
                <w:b/>
              </w:rPr>
              <w:t>Scaffolding and whole school approaches</w:t>
            </w:r>
          </w:p>
        </w:tc>
      </w:tr>
      <w:tr w:rsidR="00C415B7" w14:paraId="35B02C69" w14:textId="77777777" w:rsidTr="00C415B7">
        <w:trPr>
          <w:trHeight w:val="5803"/>
        </w:trPr>
        <w:tc>
          <w:tcPr>
            <w:tcW w:w="1101" w:type="dxa"/>
          </w:tcPr>
          <w:p w14:paraId="1E9C7A8B" w14:textId="77777777" w:rsidR="00C415B7" w:rsidRDefault="00C415B7" w:rsidP="00C415B7">
            <w:r>
              <w:t>Lesson 2</w:t>
            </w:r>
          </w:p>
          <w:p w14:paraId="091FE4D5" w14:textId="05020BB1" w:rsidR="00C415B7" w:rsidRDefault="00C415B7" w:rsidP="00C415B7"/>
        </w:tc>
        <w:tc>
          <w:tcPr>
            <w:tcW w:w="1842" w:type="dxa"/>
          </w:tcPr>
          <w:p w14:paraId="2AB40D1D" w14:textId="77777777" w:rsidR="00C415B7" w:rsidRPr="00152CE5" w:rsidRDefault="00C415B7" w:rsidP="00C415B7">
            <w:pPr>
              <w:autoSpaceDE w:val="0"/>
              <w:autoSpaceDN w:val="0"/>
              <w:adjustRightInd w:val="0"/>
              <w:spacing w:line="240" w:lineRule="auto"/>
            </w:pPr>
            <w:r w:rsidRPr="00152CE5">
              <w:rPr>
                <w:rFonts w:ascii="ArialMT" w:hAnsi="ArialMT" w:cs="ArialMT"/>
                <w:szCs w:val="22"/>
              </w:rPr>
              <w:t xml:space="preserve">The five roots of </w:t>
            </w:r>
            <w:proofErr w:type="spellStart"/>
            <w:r w:rsidRPr="00152CE5">
              <w:rPr>
                <w:rFonts w:ascii="ArialMT" w:hAnsi="ArialMT" w:cs="ArialMT"/>
                <w:szCs w:val="22"/>
              </w:rPr>
              <w:t>Usul</w:t>
            </w:r>
            <w:proofErr w:type="spellEnd"/>
            <w:r w:rsidRPr="00152CE5">
              <w:rPr>
                <w:rFonts w:ascii="ArialMT" w:hAnsi="ArialMT" w:cs="ArialMT"/>
                <w:szCs w:val="22"/>
              </w:rPr>
              <w:t xml:space="preserve"> ad-Din in Shi’a Islam</w:t>
            </w:r>
          </w:p>
          <w:p w14:paraId="24026F91" w14:textId="77777777" w:rsidR="00C415B7" w:rsidRPr="00152CE5" w:rsidRDefault="00C415B7" w:rsidP="00C415B7"/>
          <w:p w14:paraId="0C7ED636" w14:textId="03FA2CF7" w:rsidR="00CC7002" w:rsidRPr="00152CE5" w:rsidRDefault="00CC7002" w:rsidP="00CC7002">
            <w:pPr>
              <w:autoSpaceDE w:val="0"/>
              <w:autoSpaceDN w:val="0"/>
              <w:adjustRightInd w:val="0"/>
              <w:spacing w:line="240" w:lineRule="auto"/>
            </w:pPr>
            <w:r w:rsidRPr="00152CE5">
              <w:rPr>
                <w:rFonts w:ascii="ArialMT" w:hAnsi="ArialMT" w:cs="ArialMT"/>
                <w:szCs w:val="22"/>
              </w:rPr>
              <w:t xml:space="preserve">There is a high level of ‘challenge’ and ‘explanation’ in this lesson, it is highly likely that the </w:t>
            </w:r>
            <w:r w:rsidR="00757A77" w:rsidRPr="00152CE5">
              <w:rPr>
                <w:rFonts w:ascii="ArialMT" w:hAnsi="ArialMT" w:cs="ArialMT"/>
                <w:szCs w:val="22"/>
              </w:rPr>
              <w:t xml:space="preserve">five roots of </w:t>
            </w:r>
            <w:proofErr w:type="spellStart"/>
            <w:r w:rsidR="00757A77" w:rsidRPr="00152CE5">
              <w:rPr>
                <w:rFonts w:ascii="ArialMT" w:hAnsi="ArialMT" w:cs="ArialMT"/>
                <w:szCs w:val="22"/>
              </w:rPr>
              <w:t>Usul</w:t>
            </w:r>
            <w:proofErr w:type="spellEnd"/>
            <w:r w:rsidR="00757A77" w:rsidRPr="00152CE5">
              <w:rPr>
                <w:rFonts w:ascii="ArialMT" w:hAnsi="ArialMT" w:cs="ArialMT"/>
                <w:szCs w:val="22"/>
              </w:rPr>
              <w:t xml:space="preserve"> ad-Din</w:t>
            </w:r>
            <w:r w:rsidRPr="00152CE5">
              <w:rPr>
                <w:rFonts w:ascii="ArialMT" w:hAnsi="ArialMT" w:cs="ArialMT"/>
                <w:szCs w:val="22"/>
              </w:rPr>
              <w:t xml:space="preserve"> is a completely new concept to pupils. </w:t>
            </w:r>
          </w:p>
          <w:p w14:paraId="13473744" w14:textId="39C70B1F" w:rsidR="00CC7002" w:rsidRPr="00152CE5" w:rsidRDefault="00CC7002" w:rsidP="00C415B7"/>
        </w:tc>
        <w:tc>
          <w:tcPr>
            <w:tcW w:w="2268" w:type="dxa"/>
          </w:tcPr>
          <w:p w14:paraId="7A212004" w14:textId="440DA505" w:rsidR="00C415B7" w:rsidRPr="00152CE5" w:rsidRDefault="00757A77" w:rsidP="00C415B7">
            <w:pPr>
              <w:spacing w:line="0" w:lineRule="atLeast"/>
              <w:rPr>
                <w:rFonts w:ascii="ArialMT" w:hAnsi="ArialMT" w:cs="ArialMT"/>
                <w:szCs w:val="22"/>
              </w:rPr>
            </w:pPr>
            <w:r w:rsidRPr="00152CE5">
              <w:rPr>
                <w:rFonts w:ascii="ArialMT" w:hAnsi="ArialMT" w:cs="ArialMT"/>
                <w:szCs w:val="22"/>
              </w:rPr>
              <w:t xml:space="preserve">To understand </w:t>
            </w:r>
            <w:r w:rsidR="00C415B7" w:rsidRPr="00152CE5">
              <w:rPr>
                <w:rFonts w:ascii="ArialMT" w:hAnsi="ArialMT" w:cs="ArialMT"/>
                <w:szCs w:val="22"/>
              </w:rPr>
              <w:t>Tawhid; Prophet hood; the Justice of God; the Imamate; resurrection.</w:t>
            </w:r>
          </w:p>
          <w:p w14:paraId="2ADC45E3" w14:textId="77777777" w:rsidR="00C415B7" w:rsidRPr="00152CE5" w:rsidRDefault="00C415B7" w:rsidP="00C415B7">
            <w:pPr>
              <w:spacing w:line="0" w:lineRule="atLeast"/>
              <w:rPr>
                <w:rFonts w:ascii="ArialMT" w:hAnsi="ArialMT" w:cs="ArialMT"/>
                <w:szCs w:val="22"/>
              </w:rPr>
            </w:pPr>
          </w:p>
          <w:p w14:paraId="31379C42" w14:textId="1BF7112C" w:rsidR="00C415B7" w:rsidRPr="00152CE5" w:rsidRDefault="00757A77" w:rsidP="00C415B7">
            <w:pPr>
              <w:spacing w:line="0" w:lineRule="atLeast"/>
              <w:rPr>
                <w:rFonts w:ascii="ArialMT" w:hAnsi="ArialMT" w:cs="ArialMT"/>
                <w:szCs w:val="22"/>
              </w:rPr>
            </w:pPr>
            <w:r w:rsidRPr="00152CE5">
              <w:t>S</w:t>
            </w:r>
            <w:r w:rsidR="00C415B7" w:rsidRPr="00152CE5">
              <w:t>tudents</w:t>
            </w:r>
            <w:r w:rsidRPr="00152CE5">
              <w:t xml:space="preserve"> will be able to</w:t>
            </w:r>
            <w:r w:rsidR="00C415B7" w:rsidRPr="00152CE5">
              <w:t xml:space="preserve"> to compare Sunni and Shi’a beliefs and to consider whether some articles are more important than others.</w:t>
            </w:r>
          </w:p>
        </w:tc>
        <w:tc>
          <w:tcPr>
            <w:tcW w:w="1560" w:type="dxa"/>
          </w:tcPr>
          <w:p w14:paraId="1049286A" w14:textId="455B0BB2" w:rsidR="00C415B7" w:rsidRPr="00152CE5" w:rsidRDefault="00C415B7" w:rsidP="00C415B7">
            <w:r w:rsidRPr="00152CE5">
              <w:t>The focus is on the terms and nature of these roots</w:t>
            </w:r>
            <w:r w:rsidR="00D57DCB" w:rsidRPr="00152CE5">
              <w:t xml:space="preserve">, reflecting on the previous lesson and considering the </w:t>
            </w:r>
            <w:r w:rsidR="00152CE5" w:rsidRPr="00152CE5">
              <w:t xml:space="preserve">core </w:t>
            </w:r>
            <w:r w:rsidR="00D57DCB" w:rsidRPr="00152CE5">
              <w:t xml:space="preserve">differences between </w:t>
            </w:r>
            <w:r w:rsidR="00152CE5" w:rsidRPr="00152CE5">
              <w:t xml:space="preserve">Sunni and Shi’a Islam. </w:t>
            </w:r>
          </w:p>
          <w:p w14:paraId="61A0136B" w14:textId="77777777" w:rsidR="00C415B7" w:rsidRPr="00152CE5" w:rsidRDefault="00C415B7" w:rsidP="00C415B7"/>
          <w:p w14:paraId="656435DC" w14:textId="626EF26A" w:rsidR="00C415B7" w:rsidRPr="00152CE5" w:rsidRDefault="00C415B7" w:rsidP="00C415B7"/>
        </w:tc>
        <w:tc>
          <w:tcPr>
            <w:tcW w:w="3685" w:type="dxa"/>
          </w:tcPr>
          <w:p w14:paraId="1A644A06" w14:textId="7AFE683C" w:rsidR="00C415B7" w:rsidRPr="00152CE5" w:rsidRDefault="00C415B7" w:rsidP="00C415B7">
            <w:pPr>
              <w:spacing w:line="240" w:lineRule="auto"/>
            </w:pPr>
            <w:r w:rsidRPr="00152CE5">
              <w:t xml:space="preserve">The class </w:t>
            </w:r>
            <w:r w:rsidR="00D57DCB" w:rsidRPr="00152CE5">
              <w:t xml:space="preserve">should </w:t>
            </w:r>
            <w:r w:rsidRPr="00152CE5">
              <w:t xml:space="preserve">recall the six articles of faith by completing a crossword or word search; this can be differentiated for lower ability by giving prompts for each article. </w:t>
            </w:r>
          </w:p>
          <w:p w14:paraId="14789117" w14:textId="77777777" w:rsidR="00C415B7" w:rsidRPr="00152CE5" w:rsidRDefault="00C415B7" w:rsidP="00C415B7">
            <w:pPr>
              <w:spacing w:line="240" w:lineRule="auto"/>
            </w:pPr>
          </w:p>
          <w:p w14:paraId="7062C8B7" w14:textId="0CF1B332" w:rsidR="00C415B7" w:rsidRPr="00152CE5" w:rsidRDefault="00C415B7" w:rsidP="00C415B7">
            <w:pPr>
              <w:spacing w:line="240" w:lineRule="auto"/>
            </w:pPr>
            <w:r w:rsidRPr="00152CE5">
              <w:t xml:space="preserve">Students given a table with each of these roots as a heading. Information regarding each of these roots to be printed and placed around the classroom. </w:t>
            </w:r>
          </w:p>
          <w:p w14:paraId="18BAF883" w14:textId="77777777" w:rsidR="00C415B7" w:rsidRPr="00152CE5" w:rsidRDefault="00C415B7" w:rsidP="00C415B7">
            <w:pPr>
              <w:spacing w:line="240" w:lineRule="auto"/>
            </w:pPr>
          </w:p>
          <w:p w14:paraId="57DC7FF2" w14:textId="77777777" w:rsidR="00C415B7" w:rsidRPr="00152CE5" w:rsidRDefault="00C415B7" w:rsidP="00C415B7">
            <w:pPr>
              <w:spacing w:line="240" w:lineRule="auto"/>
            </w:pPr>
            <w:r w:rsidRPr="00152CE5">
              <w:t>Working in groups, students nominate one person to stand at an information sheet for 60 seconds. The person must try to remember as much information about this root before returning to the group and sharing the information. This is repeated five times to cover all five roots.</w:t>
            </w:r>
          </w:p>
          <w:p w14:paraId="41255642" w14:textId="77777777" w:rsidR="00C415B7" w:rsidRPr="00152CE5" w:rsidRDefault="00C415B7" w:rsidP="00C415B7">
            <w:pPr>
              <w:spacing w:line="240" w:lineRule="auto"/>
            </w:pPr>
          </w:p>
          <w:p w14:paraId="23D35645" w14:textId="6D80DFDB" w:rsidR="00127D36" w:rsidRPr="00152CE5" w:rsidRDefault="00C415B7" w:rsidP="00127D36">
            <w:pPr>
              <w:spacing w:line="240" w:lineRule="auto"/>
              <w:rPr>
                <w:b/>
              </w:rPr>
            </w:pPr>
            <w:r w:rsidRPr="00152CE5">
              <w:t xml:space="preserve">Students </w:t>
            </w:r>
            <w:r w:rsidR="00D57DCB" w:rsidRPr="00152CE5">
              <w:t xml:space="preserve">to </w:t>
            </w:r>
            <w:r w:rsidRPr="00152CE5">
              <w:t xml:space="preserve">compare these roots with the six articles of faith and complete a similarities and differences table. This </w:t>
            </w:r>
            <w:r w:rsidR="00D57DCB" w:rsidRPr="00152CE5">
              <w:t>to</w:t>
            </w:r>
            <w:r w:rsidRPr="00152CE5">
              <w:t xml:space="preserve"> be shared through whole class discussion.</w:t>
            </w:r>
            <w:r w:rsidR="00127D36" w:rsidRPr="00152CE5">
              <w:rPr>
                <w:b/>
              </w:rPr>
              <w:t xml:space="preserve"> </w:t>
            </w:r>
          </w:p>
          <w:p w14:paraId="3484B353" w14:textId="77777777" w:rsidR="00127D36" w:rsidRPr="00152CE5" w:rsidRDefault="00127D36" w:rsidP="00127D36">
            <w:pPr>
              <w:spacing w:line="240" w:lineRule="auto"/>
              <w:rPr>
                <w:b/>
              </w:rPr>
            </w:pPr>
          </w:p>
          <w:p w14:paraId="386680FE" w14:textId="4F6C1665" w:rsidR="00C415B7" w:rsidRPr="00152CE5" w:rsidRDefault="00C415B7" w:rsidP="00D57DCB"/>
        </w:tc>
        <w:tc>
          <w:tcPr>
            <w:tcW w:w="2552" w:type="dxa"/>
          </w:tcPr>
          <w:p w14:paraId="7DD80032" w14:textId="0F63405F" w:rsidR="00CC7002" w:rsidRPr="00152CE5" w:rsidRDefault="00C415B7" w:rsidP="00C415B7">
            <w:pPr>
              <w:spacing w:line="240" w:lineRule="auto"/>
            </w:pPr>
            <w:r w:rsidRPr="00152CE5">
              <w:t xml:space="preserve">Information regarding the five roots of </w:t>
            </w:r>
            <w:proofErr w:type="spellStart"/>
            <w:r w:rsidRPr="00152CE5">
              <w:t>Usul</w:t>
            </w:r>
            <w:proofErr w:type="spellEnd"/>
            <w:r w:rsidRPr="00152CE5">
              <w:t xml:space="preserve"> ad-Din, from </w:t>
            </w:r>
            <w:r w:rsidR="00CC7002" w:rsidRPr="00152CE5">
              <w:t>either</w:t>
            </w:r>
            <w:r w:rsidRPr="00152CE5">
              <w:t xml:space="preserve"> textbook</w:t>
            </w:r>
            <w:r w:rsidR="00CC7002" w:rsidRPr="00152CE5">
              <w:t>:</w:t>
            </w:r>
          </w:p>
          <w:p w14:paraId="6DA93B26" w14:textId="77777777" w:rsidR="00CC7002" w:rsidRPr="00152CE5" w:rsidRDefault="00CC7002" w:rsidP="00C415B7">
            <w:pPr>
              <w:spacing w:line="240" w:lineRule="auto"/>
            </w:pPr>
          </w:p>
          <w:p w14:paraId="64EEFAF5" w14:textId="77777777" w:rsidR="00CC7002" w:rsidRPr="00152CE5" w:rsidRDefault="00CC7002" w:rsidP="00CC7002">
            <w:pPr>
              <w:spacing w:line="240" w:lineRule="auto"/>
            </w:pPr>
            <w:r w:rsidRPr="00152CE5">
              <w:t>AQA Islam pg. 11</w:t>
            </w:r>
          </w:p>
          <w:p w14:paraId="3F1E7B0C" w14:textId="45D7A54D" w:rsidR="00CC7002" w:rsidRPr="00152CE5" w:rsidRDefault="00CC7002" w:rsidP="00CC7002">
            <w:pPr>
              <w:spacing w:line="240" w:lineRule="auto"/>
            </w:pPr>
            <w:r w:rsidRPr="00152CE5">
              <w:t>AQA RS Spec A pg. 83</w:t>
            </w:r>
          </w:p>
          <w:p w14:paraId="5FE0F4CD" w14:textId="77777777" w:rsidR="00C415B7" w:rsidRPr="00152CE5" w:rsidRDefault="00C415B7" w:rsidP="00C415B7"/>
          <w:p w14:paraId="2F5F6796" w14:textId="77777777" w:rsidR="00C415B7" w:rsidRPr="00152CE5" w:rsidRDefault="00C415B7" w:rsidP="00CC7002">
            <w:pPr>
              <w:spacing w:line="240" w:lineRule="auto"/>
            </w:pPr>
          </w:p>
        </w:tc>
        <w:tc>
          <w:tcPr>
            <w:tcW w:w="2409" w:type="dxa"/>
          </w:tcPr>
          <w:p w14:paraId="23CBDA1F" w14:textId="77777777" w:rsidR="00D57DCB" w:rsidRPr="00152CE5" w:rsidRDefault="00D57DCB" w:rsidP="00D57DCB">
            <w:pPr>
              <w:spacing w:line="240" w:lineRule="auto"/>
              <w:rPr>
                <w:b/>
              </w:rPr>
            </w:pPr>
            <w:r w:rsidRPr="00152CE5">
              <w:rPr>
                <w:b/>
              </w:rPr>
              <w:t>Extension opportunity</w:t>
            </w:r>
          </w:p>
          <w:p w14:paraId="5E7B8B1C" w14:textId="77777777" w:rsidR="00D57DCB" w:rsidRPr="00152CE5" w:rsidRDefault="00D57DCB" w:rsidP="00D57DCB">
            <w:r w:rsidRPr="00152CE5">
              <w:t xml:space="preserve">Students might consider whether certain articles are more important than others. </w:t>
            </w:r>
          </w:p>
          <w:p w14:paraId="5E35E579" w14:textId="77777777" w:rsidR="00C415B7" w:rsidRPr="00152CE5" w:rsidRDefault="00C415B7" w:rsidP="00C415B7">
            <w:pPr>
              <w:spacing w:line="240" w:lineRule="auto"/>
            </w:pPr>
          </w:p>
          <w:p w14:paraId="2FB3EE68" w14:textId="2BB844CF" w:rsidR="00D57DCB" w:rsidRPr="00152CE5" w:rsidRDefault="00D57DCB" w:rsidP="00D57DCB">
            <w:pPr>
              <w:spacing w:line="240" w:lineRule="auto"/>
            </w:pPr>
            <w:r w:rsidRPr="00152CE5">
              <w:t>SMSC – Exploration of moral and cultural values within the tradition of Shi’a Islam.</w:t>
            </w:r>
          </w:p>
          <w:p w14:paraId="57347BBC" w14:textId="77777777" w:rsidR="00D57DCB" w:rsidRPr="00152CE5" w:rsidRDefault="00D57DCB" w:rsidP="00D57DCB">
            <w:pPr>
              <w:spacing w:line="240" w:lineRule="auto"/>
            </w:pPr>
          </w:p>
          <w:p w14:paraId="24CDC87A" w14:textId="77777777" w:rsidR="00D57DCB" w:rsidRPr="00152CE5" w:rsidRDefault="00D57DCB" w:rsidP="00D57DCB">
            <w:pPr>
              <w:spacing w:line="240" w:lineRule="auto"/>
            </w:pPr>
            <w:r w:rsidRPr="00152CE5">
              <w:t xml:space="preserve">Reading – Key words and scripture. </w:t>
            </w:r>
          </w:p>
          <w:p w14:paraId="05735C7F" w14:textId="43138082" w:rsidR="00D57DCB" w:rsidRPr="00152CE5" w:rsidRDefault="00D57DCB" w:rsidP="00C415B7">
            <w:pPr>
              <w:spacing w:line="240" w:lineRule="auto"/>
            </w:pPr>
          </w:p>
        </w:tc>
      </w:tr>
    </w:tbl>
    <w:p w14:paraId="46E47819" w14:textId="77777777" w:rsidR="00AC74DA" w:rsidRDefault="00AC74DA"/>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127D36" w:rsidRPr="00E87A1B" w14:paraId="55841E5B" w14:textId="77777777" w:rsidTr="00F30E7E">
        <w:trPr>
          <w:trHeight w:val="1009"/>
        </w:trPr>
        <w:tc>
          <w:tcPr>
            <w:tcW w:w="1101" w:type="dxa"/>
            <w:shd w:val="clear" w:color="auto" w:fill="CCC0D9" w:themeFill="accent4" w:themeFillTint="66"/>
          </w:tcPr>
          <w:p w14:paraId="496B088F" w14:textId="77777777" w:rsidR="00127D36" w:rsidRDefault="00127D36" w:rsidP="00912A6B">
            <w:pPr>
              <w:spacing w:line="240" w:lineRule="auto"/>
              <w:rPr>
                <w:b/>
              </w:rPr>
            </w:pPr>
            <w:bookmarkStart w:id="0" w:name="_Hlk43709793"/>
            <w:r>
              <w:rPr>
                <w:b/>
              </w:rPr>
              <w:lastRenderedPageBreak/>
              <w:t>Lesson</w:t>
            </w:r>
          </w:p>
          <w:p w14:paraId="2A3421C7" w14:textId="77777777" w:rsidR="00127D36" w:rsidRPr="006359C6" w:rsidRDefault="00127D36" w:rsidP="00912A6B">
            <w:pPr>
              <w:spacing w:line="240" w:lineRule="auto"/>
              <w:rPr>
                <w:b/>
              </w:rPr>
            </w:pPr>
            <w:r>
              <w:rPr>
                <w:b/>
              </w:rPr>
              <w:t>Number</w:t>
            </w:r>
          </w:p>
        </w:tc>
        <w:tc>
          <w:tcPr>
            <w:tcW w:w="1842" w:type="dxa"/>
            <w:shd w:val="clear" w:color="auto" w:fill="CCC0D9" w:themeFill="accent4" w:themeFillTint="66"/>
          </w:tcPr>
          <w:p w14:paraId="2D00A23D" w14:textId="77777777" w:rsidR="00127D36" w:rsidRPr="00E471AD" w:rsidRDefault="00127D36" w:rsidP="00912A6B">
            <w:pPr>
              <w:spacing w:line="240" w:lineRule="auto"/>
              <w:rPr>
                <w:b/>
              </w:rPr>
            </w:pPr>
            <w:r w:rsidRPr="00E471AD">
              <w:rPr>
                <w:b/>
              </w:rPr>
              <w:t xml:space="preserve">Topic title and teaching approach </w:t>
            </w:r>
          </w:p>
        </w:tc>
        <w:tc>
          <w:tcPr>
            <w:tcW w:w="2268" w:type="dxa"/>
            <w:shd w:val="clear" w:color="auto" w:fill="CCC0D9" w:themeFill="accent4" w:themeFillTint="66"/>
          </w:tcPr>
          <w:p w14:paraId="0C5CDAED" w14:textId="77777777" w:rsidR="00127D36" w:rsidRPr="00E471AD" w:rsidRDefault="00127D36" w:rsidP="00912A6B">
            <w:pPr>
              <w:spacing w:line="240" w:lineRule="auto"/>
              <w:rPr>
                <w:b/>
              </w:rPr>
            </w:pPr>
            <w:r w:rsidRPr="00E471AD">
              <w:rPr>
                <w:b/>
              </w:rPr>
              <w:t>Learning objectives and outcomes</w:t>
            </w:r>
          </w:p>
        </w:tc>
        <w:tc>
          <w:tcPr>
            <w:tcW w:w="1560" w:type="dxa"/>
            <w:shd w:val="clear" w:color="auto" w:fill="CCC0D9" w:themeFill="accent4" w:themeFillTint="66"/>
          </w:tcPr>
          <w:p w14:paraId="614764A0" w14:textId="77777777" w:rsidR="00127D36" w:rsidRPr="00E471AD" w:rsidRDefault="00127D36" w:rsidP="00912A6B">
            <w:pPr>
              <w:spacing w:line="240" w:lineRule="auto"/>
              <w:rPr>
                <w:b/>
              </w:rPr>
            </w:pPr>
            <w:r w:rsidRPr="00E471AD">
              <w:rPr>
                <w:b/>
              </w:rPr>
              <w:t>Context</w:t>
            </w:r>
          </w:p>
        </w:tc>
        <w:tc>
          <w:tcPr>
            <w:tcW w:w="3685" w:type="dxa"/>
            <w:shd w:val="clear" w:color="auto" w:fill="CCC0D9" w:themeFill="accent4" w:themeFillTint="66"/>
          </w:tcPr>
          <w:p w14:paraId="0AEC469D" w14:textId="77777777" w:rsidR="00127D36" w:rsidRPr="00E471AD" w:rsidRDefault="00127D36" w:rsidP="00912A6B">
            <w:pPr>
              <w:spacing w:line="240" w:lineRule="auto"/>
              <w:rPr>
                <w:b/>
              </w:rPr>
            </w:pPr>
            <w:r w:rsidRPr="00E471AD">
              <w:rPr>
                <w:b/>
              </w:rPr>
              <w:t>Learning activity</w:t>
            </w:r>
          </w:p>
        </w:tc>
        <w:tc>
          <w:tcPr>
            <w:tcW w:w="2552" w:type="dxa"/>
            <w:shd w:val="clear" w:color="auto" w:fill="CCC0D9" w:themeFill="accent4" w:themeFillTint="66"/>
          </w:tcPr>
          <w:p w14:paraId="255DAB83" w14:textId="77777777" w:rsidR="00127D36" w:rsidRPr="00E471AD" w:rsidRDefault="00127D36" w:rsidP="00912A6B">
            <w:pPr>
              <w:spacing w:line="240" w:lineRule="auto"/>
              <w:rPr>
                <w:b/>
              </w:rPr>
            </w:pPr>
            <w:r w:rsidRPr="00E471AD">
              <w:rPr>
                <w:b/>
              </w:rPr>
              <w:t>Resources</w:t>
            </w:r>
          </w:p>
        </w:tc>
        <w:tc>
          <w:tcPr>
            <w:tcW w:w="2409" w:type="dxa"/>
            <w:shd w:val="clear" w:color="auto" w:fill="CCC0D9" w:themeFill="accent4" w:themeFillTint="66"/>
          </w:tcPr>
          <w:p w14:paraId="15897617" w14:textId="77777777" w:rsidR="00127D36" w:rsidRPr="00E471AD" w:rsidRDefault="00127D36" w:rsidP="00912A6B">
            <w:pPr>
              <w:spacing w:line="240" w:lineRule="auto"/>
              <w:rPr>
                <w:b/>
              </w:rPr>
            </w:pPr>
            <w:r w:rsidRPr="00E471AD">
              <w:rPr>
                <w:b/>
              </w:rPr>
              <w:t>Scaffolding and whole school approaches</w:t>
            </w:r>
          </w:p>
        </w:tc>
      </w:tr>
      <w:tr w:rsidR="00127D36" w14:paraId="541D25BD" w14:textId="77777777" w:rsidTr="00F30E7E">
        <w:trPr>
          <w:trHeight w:val="7452"/>
        </w:trPr>
        <w:tc>
          <w:tcPr>
            <w:tcW w:w="1101" w:type="dxa"/>
          </w:tcPr>
          <w:p w14:paraId="73993D67" w14:textId="4B239FA5" w:rsidR="00127D36" w:rsidRDefault="00127D36" w:rsidP="00127D36">
            <w:r>
              <w:t>Lesson 3</w:t>
            </w:r>
          </w:p>
        </w:tc>
        <w:tc>
          <w:tcPr>
            <w:tcW w:w="1842" w:type="dxa"/>
          </w:tcPr>
          <w:p w14:paraId="0BDE0BAC" w14:textId="77777777" w:rsidR="00127D36" w:rsidRPr="00E471AD" w:rsidRDefault="00127D36" w:rsidP="00127D36">
            <w:pPr>
              <w:rPr>
                <w:rFonts w:ascii="ArialMT" w:hAnsi="ArialMT" w:cs="ArialMT"/>
                <w:szCs w:val="22"/>
              </w:rPr>
            </w:pPr>
            <w:r w:rsidRPr="00E471AD">
              <w:rPr>
                <w:rFonts w:ascii="ArialMT" w:hAnsi="ArialMT" w:cs="ArialMT"/>
                <w:szCs w:val="22"/>
              </w:rPr>
              <w:t>The oneness of God (Tawhid)</w:t>
            </w:r>
            <w:r w:rsidR="00152CE5" w:rsidRPr="00E471AD">
              <w:rPr>
                <w:rFonts w:ascii="ArialMT" w:hAnsi="ArialMT" w:cs="ArialMT"/>
                <w:szCs w:val="22"/>
              </w:rPr>
              <w:t>.</w:t>
            </w:r>
          </w:p>
          <w:p w14:paraId="25A523DD" w14:textId="77777777" w:rsidR="00152CE5" w:rsidRPr="00E471AD" w:rsidRDefault="00152CE5" w:rsidP="00127D36">
            <w:pPr>
              <w:rPr>
                <w:rFonts w:ascii="ArialMT" w:hAnsi="ArialMT" w:cs="ArialMT"/>
                <w:szCs w:val="22"/>
              </w:rPr>
            </w:pPr>
          </w:p>
          <w:p w14:paraId="162FF35F" w14:textId="77A7D0D5" w:rsidR="00152CE5" w:rsidRPr="00E471AD" w:rsidRDefault="00152CE5" w:rsidP="00127D36">
            <w:r w:rsidRPr="00E471AD">
              <w:t xml:space="preserve">‘Questioning’ is highly significant in this lesson as students unpick the significance of Tawhid. ‘Modelling’ is also important in helping pupils engage with Surahs and write their acrostic poems. </w:t>
            </w:r>
          </w:p>
        </w:tc>
        <w:tc>
          <w:tcPr>
            <w:tcW w:w="2268" w:type="dxa"/>
          </w:tcPr>
          <w:p w14:paraId="772B545B" w14:textId="77777777" w:rsidR="00127D36" w:rsidRPr="00E471AD" w:rsidRDefault="00152CE5" w:rsidP="00152CE5">
            <w:r w:rsidRPr="00E471AD">
              <w:t>To understand t</w:t>
            </w:r>
            <w:r w:rsidR="00127D36" w:rsidRPr="00E471AD">
              <w:t>he oneness of God (Tawhid) and the supremacy of God’s will.</w:t>
            </w:r>
            <w:r w:rsidRPr="00E471AD">
              <w:t xml:space="preserve"> </w:t>
            </w:r>
            <w:r w:rsidR="00127D36" w:rsidRPr="00E471AD">
              <w:t>Qur’an Surah 112.</w:t>
            </w:r>
          </w:p>
          <w:p w14:paraId="21BFC9EF" w14:textId="77777777" w:rsidR="00152CE5" w:rsidRPr="00E471AD" w:rsidRDefault="00152CE5" w:rsidP="00152CE5"/>
          <w:p w14:paraId="74B8F80F" w14:textId="1617B86E" w:rsidR="00152CE5" w:rsidRPr="00E471AD" w:rsidRDefault="00152CE5" w:rsidP="00152CE5">
            <w:pPr>
              <w:rPr>
                <w:rFonts w:ascii="ArialMT" w:hAnsi="ArialMT" w:cs="ArialMT"/>
                <w:szCs w:val="22"/>
              </w:rPr>
            </w:pPr>
            <w:r w:rsidRPr="00E471AD">
              <w:t xml:space="preserve">Students will be able to explain the importance of Tawhid and the impact the belief has on everyday life. </w:t>
            </w:r>
          </w:p>
        </w:tc>
        <w:tc>
          <w:tcPr>
            <w:tcW w:w="1560" w:type="dxa"/>
          </w:tcPr>
          <w:p w14:paraId="4B43C2AB" w14:textId="77777777" w:rsidR="00127D36" w:rsidRPr="00E471AD" w:rsidRDefault="00127D36" w:rsidP="00127D36">
            <w:pPr>
              <w:spacing w:line="240" w:lineRule="auto"/>
            </w:pPr>
            <w:r w:rsidRPr="00E471AD">
              <w:t>The focus is to give students a deeper understanding of the concept of Tawhid and how Muslims apply this teaching in their daily lives.</w:t>
            </w:r>
          </w:p>
          <w:p w14:paraId="018FFE3B" w14:textId="77777777" w:rsidR="00127D36" w:rsidRPr="00E471AD" w:rsidRDefault="00127D36" w:rsidP="00127D36">
            <w:pPr>
              <w:spacing w:line="240" w:lineRule="auto"/>
            </w:pPr>
          </w:p>
          <w:p w14:paraId="741180A0" w14:textId="7C03810C" w:rsidR="00127D36" w:rsidRPr="00E471AD" w:rsidRDefault="00127D36" w:rsidP="00127D36">
            <w:r w:rsidRPr="00E471AD">
              <w:t>Students breakdown each of the key elements and look at these in detail.</w:t>
            </w:r>
          </w:p>
        </w:tc>
        <w:tc>
          <w:tcPr>
            <w:tcW w:w="3685" w:type="dxa"/>
          </w:tcPr>
          <w:p w14:paraId="2D30620C" w14:textId="77777777" w:rsidR="00127D36" w:rsidRPr="00E471AD" w:rsidRDefault="00127D36" w:rsidP="00127D36">
            <w:pPr>
              <w:spacing w:line="240" w:lineRule="auto"/>
              <w:rPr>
                <w:rFonts w:cs="Arial"/>
                <w:szCs w:val="22"/>
              </w:rPr>
            </w:pPr>
            <w:r w:rsidRPr="00E471AD">
              <w:rPr>
                <w:rFonts w:cs="Arial"/>
                <w:szCs w:val="22"/>
              </w:rPr>
              <w:t>Look up the meanings of the term Tawhid.</w:t>
            </w:r>
          </w:p>
          <w:p w14:paraId="342E26B0" w14:textId="77777777" w:rsidR="00127D36" w:rsidRPr="00E471AD" w:rsidRDefault="00127D36" w:rsidP="00127D36">
            <w:pPr>
              <w:spacing w:line="240" w:lineRule="auto"/>
              <w:rPr>
                <w:szCs w:val="22"/>
              </w:rPr>
            </w:pPr>
          </w:p>
          <w:p w14:paraId="698EF23C" w14:textId="77777777" w:rsidR="00127D36" w:rsidRPr="00E471AD" w:rsidRDefault="00127D36" w:rsidP="00127D36">
            <w:pPr>
              <w:autoSpaceDE w:val="0"/>
              <w:autoSpaceDN w:val="0"/>
              <w:adjustRightInd w:val="0"/>
              <w:spacing w:line="240" w:lineRule="auto"/>
              <w:rPr>
                <w:rFonts w:cs="Arial"/>
                <w:szCs w:val="22"/>
              </w:rPr>
            </w:pPr>
            <w:r w:rsidRPr="00E471AD">
              <w:rPr>
                <w:rFonts w:cs="Arial"/>
                <w:szCs w:val="22"/>
              </w:rPr>
              <w:t>Look at the 99 beautiful names of Allah and discuss how they enhance understanding of Tawhid and the supremacy of God’s will.</w:t>
            </w:r>
          </w:p>
          <w:p w14:paraId="2BEFC426" w14:textId="77777777" w:rsidR="00127D36" w:rsidRPr="00E471AD" w:rsidRDefault="00127D36" w:rsidP="00127D36">
            <w:pPr>
              <w:autoSpaceDE w:val="0"/>
              <w:autoSpaceDN w:val="0"/>
              <w:adjustRightInd w:val="0"/>
              <w:spacing w:line="240" w:lineRule="auto"/>
              <w:rPr>
                <w:rFonts w:cs="Arial"/>
                <w:szCs w:val="22"/>
              </w:rPr>
            </w:pPr>
          </w:p>
          <w:p w14:paraId="2844A798" w14:textId="77777777" w:rsidR="00127D36" w:rsidRPr="00E471AD" w:rsidRDefault="00127D36" w:rsidP="00127D36">
            <w:pPr>
              <w:autoSpaceDE w:val="0"/>
              <w:autoSpaceDN w:val="0"/>
              <w:adjustRightInd w:val="0"/>
              <w:spacing w:line="240" w:lineRule="auto"/>
              <w:rPr>
                <w:rFonts w:cs="Arial"/>
                <w:szCs w:val="22"/>
              </w:rPr>
            </w:pPr>
            <w:r w:rsidRPr="00E471AD">
              <w:rPr>
                <w:rFonts w:cs="Arial"/>
                <w:szCs w:val="22"/>
              </w:rPr>
              <w:t xml:space="preserve">Study some of the following: Surahs 1, 4 and 112. </w:t>
            </w:r>
          </w:p>
          <w:p w14:paraId="6CDE3820" w14:textId="77777777" w:rsidR="00127D36" w:rsidRPr="00E471AD" w:rsidRDefault="00127D36" w:rsidP="00127D36">
            <w:pPr>
              <w:autoSpaceDE w:val="0"/>
              <w:autoSpaceDN w:val="0"/>
              <w:adjustRightInd w:val="0"/>
              <w:spacing w:line="240" w:lineRule="auto"/>
              <w:rPr>
                <w:rFonts w:cs="Arial"/>
                <w:szCs w:val="22"/>
              </w:rPr>
            </w:pPr>
          </w:p>
          <w:p w14:paraId="241C0F86" w14:textId="00BB8C60" w:rsidR="00127D36" w:rsidRPr="00E471AD" w:rsidRDefault="00127D36" w:rsidP="00127D36">
            <w:pPr>
              <w:autoSpaceDE w:val="0"/>
              <w:autoSpaceDN w:val="0"/>
              <w:adjustRightInd w:val="0"/>
              <w:spacing w:line="240" w:lineRule="auto"/>
              <w:rPr>
                <w:rFonts w:cs="Arial"/>
                <w:szCs w:val="22"/>
              </w:rPr>
            </w:pPr>
            <w:r w:rsidRPr="00E471AD">
              <w:rPr>
                <w:rFonts w:cs="Arial"/>
                <w:szCs w:val="22"/>
              </w:rPr>
              <w:t>Students</w:t>
            </w:r>
            <w:r w:rsidR="00152CE5" w:rsidRPr="00E471AD">
              <w:rPr>
                <w:rFonts w:cs="Arial"/>
                <w:szCs w:val="22"/>
              </w:rPr>
              <w:t xml:space="preserve"> </w:t>
            </w:r>
            <w:r w:rsidRPr="00E471AD">
              <w:rPr>
                <w:rFonts w:cs="Arial"/>
                <w:szCs w:val="22"/>
              </w:rPr>
              <w:t>t</w:t>
            </w:r>
            <w:r w:rsidR="00152CE5" w:rsidRPr="00E471AD">
              <w:rPr>
                <w:rFonts w:cs="Arial"/>
                <w:szCs w:val="22"/>
              </w:rPr>
              <w:t>o</w:t>
            </w:r>
            <w:r w:rsidRPr="00E471AD">
              <w:rPr>
                <w:rFonts w:cs="Arial"/>
                <w:szCs w:val="22"/>
              </w:rPr>
              <w:t xml:space="preserve"> create an acrostic poem on the word Tawhid. In order to facilitate </w:t>
            </w:r>
            <w:r w:rsidR="00152CE5" w:rsidRPr="00E471AD">
              <w:rPr>
                <w:rFonts w:cs="Arial"/>
                <w:szCs w:val="22"/>
              </w:rPr>
              <w:t>this,</w:t>
            </w:r>
            <w:r w:rsidRPr="00E471AD">
              <w:rPr>
                <w:rFonts w:cs="Arial"/>
                <w:szCs w:val="22"/>
              </w:rPr>
              <w:t xml:space="preserve"> it is important that students have a good understanding of this word.</w:t>
            </w:r>
          </w:p>
          <w:p w14:paraId="638C50BC" w14:textId="77777777" w:rsidR="00127D36" w:rsidRPr="00E471AD" w:rsidRDefault="00127D36" w:rsidP="00127D36">
            <w:pPr>
              <w:autoSpaceDE w:val="0"/>
              <w:autoSpaceDN w:val="0"/>
              <w:adjustRightInd w:val="0"/>
              <w:spacing w:line="240" w:lineRule="auto"/>
              <w:rPr>
                <w:rFonts w:cs="Arial"/>
                <w:szCs w:val="22"/>
              </w:rPr>
            </w:pPr>
          </w:p>
          <w:p w14:paraId="190219F6" w14:textId="77777777" w:rsidR="00127D36" w:rsidRPr="00E471AD" w:rsidRDefault="00127D36" w:rsidP="00127D36">
            <w:pPr>
              <w:spacing w:line="240" w:lineRule="auto"/>
              <w:rPr>
                <w:rFonts w:cs="Arial"/>
                <w:szCs w:val="22"/>
              </w:rPr>
            </w:pPr>
            <w:r w:rsidRPr="00E471AD">
              <w:rPr>
                <w:rFonts w:cs="Arial"/>
                <w:szCs w:val="22"/>
              </w:rPr>
              <w:t xml:space="preserve">Students share their acrostic poems with the class and teacher nominates a winner. </w:t>
            </w:r>
          </w:p>
          <w:p w14:paraId="00AAA7CC" w14:textId="77777777" w:rsidR="00127D36" w:rsidRPr="00E471AD" w:rsidRDefault="00127D36" w:rsidP="00127D36">
            <w:pPr>
              <w:spacing w:line="240" w:lineRule="auto"/>
              <w:rPr>
                <w:b/>
                <w:szCs w:val="22"/>
              </w:rPr>
            </w:pPr>
          </w:p>
          <w:p w14:paraId="2DF3DDC8" w14:textId="77777777" w:rsidR="00127D36" w:rsidRPr="00E471AD" w:rsidRDefault="00127D36" w:rsidP="00127D36">
            <w:pPr>
              <w:spacing w:line="240" w:lineRule="auto"/>
              <w:rPr>
                <w:b/>
                <w:szCs w:val="22"/>
              </w:rPr>
            </w:pPr>
          </w:p>
          <w:p w14:paraId="696EB7D2" w14:textId="77777777" w:rsidR="00127D36" w:rsidRPr="00E471AD" w:rsidRDefault="00127D36" w:rsidP="00127D36">
            <w:pPr>
              <w:rPr>
                <w:szCs w:val="22"/>
              </w:rPr>
            </w:pPr>
          </w:p>
          <w:p w14:paraId="22352AD1" w14:textId="77777777" w:rsidR="00127D36" w:rsidRPr="00E471AD" w:rsidRDefault="00127D36" w:rsidP="00127D36">
            <w:pPr>
              <w:spacing w:line="240" w:lineRule="auto"/>
            </w:pPr>
          </w:p>
        </w:tc>
        <w:tc>
          <w:tcPr>
            <w:tcW w:w="2552" w:type="dxa"/>
          </w:tcPr>
          <w:p w14:paraId="578ED7B1" w14:textId="77777777" w:rsidR="00127D36" w:rsidRPr="00E471AD" w:rsidRDefault="00127D36" w:rsidP="00127D36">
            <w:pPr>
              <w:autoSpaceDE w:val="0"/>
              <w:autoSpaceDN w:val="0"/>
              <w:adjustRightInd w:val="0"/>
              <w:spacing w:line="240" w:lineRule="auto"/>
              <w:rPr>
                <w:rFonts w:cs="Arial"/>
                <w:szCs w:val="22"/>
              </w:rPr>
            </w:pPr>
            <w:r w:rsidRPr="00E471AD">
              <w:rPr>
                <w:rFonts w:cs="Arial"/>
                <w:szCs w:val="22"/>
              </w:rPr>
              <w:t xml:space="preserve">Sally Lynch, Claire Clinton, Janet Orchard and Deborah Weston </w:t>
            </w:r>
            <w:r w:rsidRPr="00E471AD">
              <w:rPr>
                <w:rFonts w:cs="Arial"/>
                <w:i/>
                <w:iCs/>
                <w:szCs w:val="22"/>
              </w:rPr>
              <w:t>Islam in Today’s World</w:t>
            </w:r>
            <w:r w:rsidRPr="00E471AD">
              <w:rPr>
                <w:rFonts w:cs="Arial"/>
                <w:szCs w:val="22"/>
              </w:rPr>
              <w:t>, Religion in Focus Series, gives an excellent explanation of Tawhid.</w:t>
            </w:r>
          </w:p>
          <w:p w14:paraId="1DF58A6D" w14:textId="77777777" w:rsidR="00127D36" w:rsidRPr="00E471AD" w:rsidRDefault="00127D36" w:rsidP="00127D36">
            <w:pPr>
              <w:autoSpaceDE w:val="0"/>
              <w:autoSpaceDN w:val="0"/>
              <w:adjustRightInd w:val="0"/>
              <w:spacing w:line="240" w:lineRule="auto"/>
              <w:rPr>
                <w:rFonts w:cs="Arial"/>
                <w:szCs w:val="22"/>
              </w:rPr>
            </w:pPr>
          </w:p>
          <w:p w14:paraId="6FCC4B5D" w14:textId="77777777" w:rsidR="00127D36" w:rsidRPr="00E471AD" w:rsidRDefault="00127D36" w:rsidP="00127D36">
            <w:pPr>
              <w:autoSpaceDE w:val="0"/>
              <w:autoSpaceDN w:val="0"/>
              <w:adjustRightInd w:val="0"/>
              <w:spacing w:line="240" w:lineRule="auto"/>
              <w:rPr>
                <w:rFonts w:cs="Arial"/>
                <w:szCs w:val="22"/>
              </w:rPr>
            </w:pPr>
            <w:r w:rsidRPr="00E471AD">
              <w:rPr>
                <w:rFonts w:cs="Arial"/>
                <w:szCs w:val="22"/>
              </w:rPr>
              <w:t xml:space="preserve">Acrostic poem template created on word processor. </w:t>
            </w:r>
          </w:p>
          <w:p w14:paraId="0B7431D7" w14:textId="77777777" w:rsidR="00127D36" w:rsidRPr="00E471AD" w:rsidRDefault="00127D36" w:rsidP="00127D36">
            <w:pPr>
              <w:autoSpaceDE w:val="0"/>
              <w:autoSpaceDN w:val="0"/>
              <w:adjustRightInd w:val="0"/>
              <w:spacing w:line="240" w:lineRule="auto"/>
              <w:rPr>
                <w:rFonts w:cs="Arial"/>
                <w:szCs w:val="22"/>
              </w:rPr>
            </w:pPr>
          </w:p>
          <w:p w14:paraId="03A8ACBF" w14:textId="77777777" w:rsidR="00127D36" w:rsidRPr="00E471AD" w:rsidRDefault="00127D36" w:rsidP="00127D36">
            <w:pPr>
              <w:autoSpaceDE w:val="0"/>
              <w:autoSpaceDN w:val="0"/>
              <w:adjustRightInd w:val="0"/>
              <w:spacing w:line="240" w:lineRule="auto"/>
              <w:rPr>
                <w:rFonts w:cs="Arial"/>
                <w:szCs w:val="22"/>
              </w:rPr>
            </w:pPr>
            <w:r w:rsidRPr="00E471AD">
              <w:rPr>
                <w:rFonts w:cs="Arial"/>
                <w:szCs w:val="22"/>
              </w:rPr>
              <w:t>An appropriate video to explain the concept of Tawhid.</w:t>
            </w:r>
          </w:p>
          <w:p w14:paraId="78F7D23B" w14:textId="77777777" w:rsidR="00127D36" w:rsidRPr="00E471AD" w:rsidRDefault="00127D36" w:rsidP="00127D36">
            <w:pPr>
              <w:spacing w:line="240" w:lineRule="auto"/>
            </w:pPr>
          </w:p>
          <w:p w14:paraId="78E7D541" w14:textId="77777777" w:rsidR="00127D36" w:rsidRPr="00E471AD" w:rsidRDefault="00127D36" w:rsidP="00127D36">
            <w:pPr>
              <w:spacing w:line="240" w:lineRule="auto"/>
            </w:pPr>
          </w:p>
        </w:tc>
        <w:tc>
          <w:tcPr>
            <w:tcW w:w="2409" w:type="dxa"/>
          </w:tcPr>
          <w:p w14:paraId="3ADB01B1" w14:textId="2D7AAB5D" w:rsidR="00F30E7E" w:rsidRPr="00E471AD" w:rsidRDefault="00F30E7E" w:rsidP="00F30E7E">
            <w:pPr>
              <w:rPr>
                <w:szCs w:val="22"/>
              </w:rPr>
            </w:pPr>
            <w:r w:rsidRPr="00E471AD">
              <w:rPr>
                <w:szCs w:val="22"/>
              </w:rPr>
              <w:t>Students could be given prompts to simplify the acrostic poem task with a visual aid or a bank of words to choose from. The more able could be asked to complete these using full sentences.</w:t>
            </w:r>
          </w:p>
          <w:p w14:paraId="560CC7F4" w14:textId="435FCC2F" w:rsidR="00152CE5" w:rsidRPr="00E471AD" w:rsidRDefault="00152CE5" w:rsidP="00F30E7E">
            <w:pPr>
              <w:rPr>
                <w:szCs w:val="22"/>
              </w:rPr>
            </w:pPr>
          </w:p>
          <w:p w14:paraId="4D28FA2B" w14:textId="7BAF32EF" w:rsidR="00152CE5" w:rsidRPr="00E471AD" w:rsidRDefault="00152CE5" w:rsidP="00F30E7E">
            <w:pPr>
              <w:rPr>
                <w:szCs w:val="22"/>
              </w:rPr>
            </w:pPr>
            <w:r w:rsidRPr="00E471AD">
              <w:rPr>
                <w:szCs w:val="22"/>
              </w:rPr>
              <w:t xml:space="preserve">Reading – The various Surahs and the explanation of Tawhid. </w:t>
            </w:r>
          </w:p>
          <w:p w14:paraId="70ED2123" w14:textId="4E62BE8C" w:rsidR="00127D36" w:rsidRPr="00E471AD" w:rsidRDefault="00127D36" w:rsidP="00127D36">
            <w:pPr>
              <w:spacing w:line="240" w:lineRule="auto"/>
            </w:pPr>
          </w:p>
        </w:tc>
      </w:tr>
      <w:bookmarkEnd w:id="0"/>
    </w:tbl>
    <w:p w14:paraId="279A6502" w14:textId="77777777" w:rsidR="00AC74DA" w:rsidRDefault="00AC74DA"/>
    <w:p w14:paraId="6921B612" w14:textId="77777777" w:rsidR="00AC74DA" w:rsidRDefault="00AC74DA"/>
    <w:p w14:paraId="391FD077" w14:textId="77777777" w:rsidR="00AC74DA" w:rsidRDefault="00AC74DA">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FC0B08" w:rsidRPr="00E87A1B" w14:paraId="7842F1B8" w14:textId="77777777" w:rsidTr="00912A6B">
        <w:trPr>
          <w:trHeight w:val="1009"/>
        </w:trPr>
        <w:tc>
          <w:tcPr>
            <w:tcW w:w="1101" w:type="dxa"/>
            <w:shd w:val="clear" w:color="auto" w:fill="CCC0D9" w:themeFill="accent4" w:themeFillTint="66"/>
          </w:tcPr>
          <w:p w14:paraId="4A09A79C" w14:textId="77777777" w:rsidR="00FC0B08" w:rsidRDefault="00FC0B08" w:rsidP="00FC0B08">
            <w:pPr>
              <w:spacing w:line="240" w:lineRule="auto"/>
              <w:rPr>
                <w:b/>
              </w:rPr>
            </w:pPr>
            <w:r>
              <w:rPr>
                <w:b/>
              </w:rPr>
              <w:lastRenderedPageBreak/>
              <w:t>Lesson</w:t>
            </w:r>
          </w:p>
          <w:p w14:paraId="6F6FEF79" w14:textId="77777777" w:rsidR="00FC0B08" w:rsidRPr="006359C6" w:rsidRDefault="00FC0B08" w:rsidP="00FC0B08">
            <w:pPr>
              <w:spacing w:line="240" w:lineRule="auto"/>
              <w:rPr>
                <w:b/>
              </w:rPr>
            </w:pPr>
            <w:r>
              <w:rPr>
                <w:b/>
              </w:rPr>
              <w:t>Number</w:t>
            </w:r>
          </w:p>
        </w:tc>
        <w:tc>
          <w:tcPr>
            <w:tcW w:w="1842" w:type="dxa"/>
            <w:shd w:val="clear" w:color="auto" w:fill="CCC0D9" w:themeFill="accent4" w:themeFillTint="66"/>
          </w:tcPr>
          <w:p w14:paraId="3442F310" w14:textId="77777777" w:rsidR="00FC0B08" w:rsidRPr="00003A14" w:rsidRDefault="00FC0B08" w:rsidP="00FC0B08">
            <w:pPr>
              <w:spacing w:line="240" w:lineRule="auto"/>
              <w:rPr>
                <w:b/>
              </w:rPr>
            </w:pPr>
            <w:r w:rsidRPr="00003A14">
              <w:rPr>
                <w:b/>
              </w:rPr>
              <w:t xml:space="preserve">Topic title and teaching approach </w:t>
            </w:r>
          </w:p>
        </w:tc>
        <w:tc>
          <w:tcPr>
            <w:tcW w:w="2268" w:type="dxa"/>
            <w:shd w:val="clear" w:color="auto" w:fill="CCC0D9" w:themeFill="accent4" w:themeFillTint="66"/>
          </w:tcPr>
          <w:p w14:paraId="07737B44" w14:textId="77777777" w:rsidR="00FC0B08" w:rsidRPr="00003A14" w:rsidRDefault="00FC0B08" w:rsidP="00FC0B08">
            <w:pPr>
              <w:spacing w:line="240" w:lineRule="auto"/>
              <w:rPr>
                <w:b/>
              </w:rPr>
            </w:pPr>
            <w:r w:rsidRPr="00003A14">
              <w:rPr>
                <w:b/>
              </w:rPr>
              <w:t>Learning objectives and outcomes</w:t>
            </w:r>
          </w:p>
        </w:tc>
        <w:tc>
          <w:tcPr>
            <w:tcW w:w="1560" w:type="dxa"/>
            <w:shd w:val="clear" w:color="auto" w:fill="CCC0D9" w:themeFill="accent4" w:themeFillTint="66"/>
          </w:tcPr>
          <w:p w14:paraId="744C99FF" w14:textId="77777777" w:rsidR="00FC0B08" w:rsidRPr="00003A14" w:rsidRDefault="00FC0B08" w:rsidP="00FC0B08">
            <w:pPr>
              <w:spacing w:line="240" w:lineRule="auto"/>
              <w:rPr>
                <w:b/>
              </w:rPr>
            </w:pPr>
            <w:r w:rsidRPr="00003A14">
              <w:rPr>
                <w:b/>
              </w:rPr>
              <w:t>Context</w:t>
            </w:r>
          </w:p>
        </w:tc>
        <w:tc>
          <w:tcPr>
            <w:tcW w:w="3685" w:type="dxa"/>
            <w:shd w:val="clear" w:color="auto" w:fill="CCC0D9" w:themeFill="accent4" w:themeFillTint="66"/>
          </w:tcPr>
          <w:p w14:paraId="39BCB19D" w14:textId="77777777" w:rsidR="00FC0B08" w:rsidRPr="00003A14" w:rsidRDefault="00FC0B08" w:rsidP="00FC0B08">
            <w:pPr>
              <w:spacing w:line="240" w:lineRule="auto"/>
              <w:rPr>
                <w:b/>
              </w:rPr>
            </w:pPr>
            <w:r w:rsidRPr="00003A14">
              <w:rPr>
                <w:b/>
              </w:rPr>
              <w:t>Learning activity</w:t>
            </w:r>
          </w:p>
        </w:tc>
        <w:tc>
          <w:tcPr>
            <w:tcW w:w="2552" w:type="dxa"/>
            <w:shd w:val="clear" w:color="auto" w:fill="CCC0D9" w:themeFill="accent4" w:themeFillTint="66"/>
          </w:tcPr>
          <w:p w14:paraId="16F6B61E" w14:textId="77777777" w:rsidR="00FC0B08" w:rsidRPr="00003A14" w:rsidRDefault="00FC0B08" w:rsidP="00FC0B08">
            <w:pPr>
              <w:spacing w:line="240" w:lineRule="auto"/>
              <w:rPr>
                <w:b/>
              </w:rPr>
            </w:pPr>
            <w:r w:rsidRPr="00003A14">
              <w:rPr>
                <w:b/>
              </w:rPr>
              <w:t>Resources</w:t>
            </w:r>
          </w:p>
        </w:tc>
        <w:tc>
          <w:tcPr>
            <w:tcW w:w="2409" w:type="dxa"/>
            <w:shd w:val="clear" w:color="auto" w:fill="CCC0D9" w:themeFill="accent4" w:themeFillTint="66"/>
          </w:tcPr>
          <w:p w14:paraId="11B56DD3" w14:textId="77777777" w:rsidR="00FC0B08" w:rsidRPr="00003A14" w:rsidRDefault="00FC0B08" w:rsidP="00FC0B08">
            <w:pPr>
              <w:spacing w:line="240" w:lineRule="auto"/>
              <w:rPr>
                <w:b/>
              </w:rPr>
            </w:pPr>
            <w:r w:rsidRPr="00003A14">
              <w:rPr>
                <w:b/>
              </w:rPr>
              <w:t>Scaffolding and whole school approaches</w:t>
            </w:r>
          </w:p>
        </w:tc>
      </w:tr>
      <w:tr w:rsidR="00FC0B08" w14:paraId="0469D77D" w14:textId="77777777" w:rsidTr="00912A6B">
        <w:trPr>
          <w:trHeight w:val="7452"/>
        </w:trPr>
        <w:tc>
          <w:tcPr>
            <w:tcW w:w="1101" w:type="dxa"/>
            <w:tcBorders>
              <w:bottom w:val="single" w:sz="4" w:space="0" w:color="auto"/>
            </w:tcBorders>
          </w:tcPr>
          <w:p w14:paraId="3B401748" w14:textId="3CF895F7" w:rsidR="00FC0B08" w:rsidRDefault="00FC0B08" w:rsidP="00FC0B08">
            <w:r>
              <w:rPr>
                <w:szCs w:val="22"/>
              </w:rPr>
              <w:t>Lesson 4</w:t>
            </w:r>
          </w:p>
        </w:tc>
        <w:tc>
          <w:tcPr>
            <w:tcW w:w="1842" w:type="dxa"/>
            <w:tcBorders>
              <w:bottom w:val="single" w:sz="4" w:space="0" w:color="auto"/>
            </w:tcBorders>
          </w:tcPr>
          <w:p w14:paraId="279DFCD9" w14:textId="00D723AF" w:rsidR="00FC0B08" w:rsidRPr="00003A14" w:rsidRDefault="00FC0B08" w:rsidP="00FC0B08">
            <w:pPr>
              <w:autoSpaceDE w:val="0"/>
              <w:autoSpaceDN w:val="0"/>
              <w:adjustRightInd w:val="0"/>
              <w:spacing w:line="240" w:lineRule="auto"/>
              <w:rPr>
                <w:rFonts w:ascii="ArialMT" w:hAnsi="ArialMT" w:cs="ArialMT"/>
                <w:szCs w:val="22"/>
              </w:rPr>
            </w:pPr>
            <w:r w:rsidRPr="00003A14">
              <w:rPr>
                <w:rFonts w:ascii="ArialMT" w:hAnsi="ArialMT" w:cs="ArialMT"/>
                <w:szCs w:val="22"/>
              </w:rPr>
              <w:t>The nature of God</w:t>
            </w:r>
            <w:r w:rsidR="00E471AD" w:rsidRPr="00003A14">
              <w:rPr>
                <w:rFonts w:ascii="ArialMT" w:hAnsi="ArialMT" w:cs="ArialMT"/>
                <w:szCs w:val="22"/>
              </w:rPr>
              <w:t>.</w:t>
            </w:r>
          </w:p>
          <w:p w14:paraId="5880B32F" w14:textId="5C66FE45" w:rsidR="0080669D" w:rsidRPr="00003A14" w:rsidRDefault="0080669D" w:rsidP="00FC0B08">
            <w:pPr>
              <w:autoSpaceDE w:val="0"/>
              <w:autoSpaceDN w:val="0"/>
              <w:adjustRightInd w:val="0"/>
              <w:spacing w:line="240" w:lineRule="auto"/>
              <w:rPr>
                <w:rFonts w:ascii="ArialMT" w:hAnsi="ArialMT" w:cs="ArialMT"/>
                <w:szCs w:val="22"/>
              </w:rPr>
            </w:pPr>
          </w:p>
          <w:p w14:paraId="76358D75" w14:textId="78D3BD16" w:rsidR="0080669D" w:rsidRPr="00003A14" w:rsidRDefault="0080669D" w:rsidP="00FC0B08">
            <w:pPr>
              <w:autoSpaceDE w:val="0"/>
              <w:autoSpaceDN w:val="0"/>
              <w:adjustRightInd w:val="0"/>
              <w:spacing w:line="240" w:lineRule="auto"/>
              <w:rPr>
                <w:rFonts w:ascii="ArialMT" w:hAnsi="ArialMT" w:cs="ArialMT"/>
                <w:szCs w:val="22"/>
              </w:rPr>
            </w:pPr>
            <w:r w:rsidRPr="00003A14">
              <w:rPr>
                <w:rFonts w:ascii="ArialMT" w:hAnsi="ArialMT" w:cs="ArialMT"/>
                <w:szCs w:val="22"/>
              </w:rPr>
              <w:t xml:space="preserve">‘Challenge’ is of great significance I this lesson as students delve deeper into an understanding of the nature of God. </w:t>
            </w:r>
          </w:p>
          <w:p w14:paraId="24665183" w14:textId="0451DD45" w:rsidR="00E471AD" w:rsidRPr="00003A14" w:rsidRDefault="00E471AD" w:rsidP="00FC0B08">
            <w:pPr>
              <w:autoSpaceDE w:val="0"/>
              <w:autoSpaceDN w:val="0"/>
              <w:adjustRightInd w:val="0"/>
              <w:spacing w:line="240" w:lineRule="auto"/>
              <w:rPr>
                <w:rFonts w:ascii="ArialMT" w:hAnsi="ArialMT" w:cs="ArialMT"/>
                <w:szCs w:val="22"/>
              </w:rPr>
            </w:pPr>
          </w:p>
          <w:p w14:paraId="53A248E7" w14:textId="77777777" w:rsidR="00E471AD" w:rsidRPr="00003A14" w:rsidRDefault="00E471AD" w:rsidP="00FC0B08">
            <w:pPr>
              <w:autoSpaceDE w:val="0"/>
              <w:autoSpaceDN w:val="0"/>
              <w:adjustRightInd w:val="0"/>
              <w:spacing w:line="240" w:lineRule="auto"/>
              <w:rPr>
                <w:szCs w:val="22"/>
              </w:rPr>
            </w:pPr>
          </w:p>
          <w:p w14:paraId="24C9ED50" w14:textId="3EDEF790" w:rsidR="00FC0B08" w:rsidRPr="00003A14" w:rsidRDefault="00FC0B08" w:rsidP="00FC0B08"/>
        </w:tc>
        <w:tc>
          <w:tcPr>
            <w:tcW w:w="2268" w:type="dxa"/>
            <w:tcBorders>
              <w:bottom w:val="single" w:sz="4" w:space="0" w:color="auto"/>
            </w:tcBorders>
          </w:tcPr>
          <w:p w14:paraId="34DBF172" w14:textId="77777777" w:rsidR="0080669D" w:rsidRPr="00003A14" w:rsidRDefault="0080669D" w:rsidP="00FC0B08">
            <w:pPr>
              <w:autoSpaceDE w:val="0"/>
              <w:autoSpaceDN w:val="0"/>
              <w:adjustRightInd w:val="0"/>
              <w:spacing w:line="240" w:lineRule="auto"/>
              <w:rPr>
                <w:rFonts w:ascii="ArialMT" w:hAnsi="ArialMT" w:cs="ArialMT"/>
                <w:szCs w:val="22"/>
              </w:rPr>
            </w:pPr>
            <w:r w:rsidRPr="00003A14">
              <w:rPr>
                <w:rFonts w:ascii="ArialMT" w:hAnsi="ArialMT" w:cs="ArialMT"/>
                <w:szCs w:val="22"/>
              </w:rPr>
              <w:t xml:space="preserve">To understand different aspects of the nature of God. </w:t>
            </w:r>
          </w:p>
          <w:p w14:paraId="146CF98D" w14:textId="77777777" w:rsidR="0080669D" w:rsidRPr="00003A14" w:rsidRDefault="0080669D" w:rsidP="00FC0B08">
            <w:pPr>
              <w:autoSpaceDE w:val="0"/>
              <w:autoSpaceDN w:val="0"/>
              <w:adjustRightInd w:val="0"/>
              <w:spacing w:line="240" w:lineRule="auto"/>
              <w:rPr>
                <w:rFonts w:ascii="ArialMT" w:hAnsi="ArialMT" w:cs="ArialMT"/>
                <w:szCs w:val="22"/>
              </w:rPr>
            </w:pPr>
          </w:p>
          <w:p w14:paraId="72F9EA12" w14:textId="74CA6AB8" w:rsidR="00FC0B08" w:rsidRPr="00003A14" w:rsidRDefault="0080669D" w:rsidP="00FC0B08">
            <w:pPr>
              <w:autoSpaceDE w:val="0"/>
              <w:autoSpaceDN w:val="0"/>
              <w:adjustRightInd w:val="0"/>
              <w:spacing w:line="240" w:lineRule="auto"/>
              <w:rPr>
                <w:rFonts w:ascii="ArialMT" w:hAnsi="ArialMT" w:cs="ArialMT"/>
                <w:szCs w:val="22"/>
              </w:rPr>
            </w:pPr>
            <w:r w:rsidRPr="00003A14">
              <w:rPr>
                <w:rFonts w:ascii="ArialMT" w:hAnsi="ArialMT" w:cs="ArialMT"/>
                <w:szCs w:val="22"/>
              </w:rPr>
              <w:t xml:space="preserve">Students will be able to explain </w:t>
            </w:r>
            <w:r w:rsidR="00FC0B08" w:rsidRPr="00003A14">
              <w:rPr>
                <w:rFonts w:ascii="ArialMT" w:hAnsi="ArialMT" w:cs="ArialMT"/>
                <w:szCs w:val="22"/>
              </w:rPr>
              <w:t>Omnipotence, beneficence, mercy, fairness and</w:t>
            </w:r>
          </w:p>
          <w:p w14:paraId="78959B30" w14:textId="77777777" w:rsidR="00FC0B08" w:rsidRPr="00003A14" w:rsidRDefault="00FC0B08" w:rsidP="00FC0B08">
            <w:pPr>
              <w:rPr>
                <w:szCs w:val="22"/>
              </w:rPr>
            </w:pPr>
            <w:r w:rsidRPr="00003A14">
              <w:rPr>
                <w:rFonts w:ascii="ArialMT" w:hAnsi="ArialMT" w:cs="ArialMT"/>
                <w:szCs w:val="22"/>
              </w:rPr>
              <w:t>justice (Adalat in Shi’a Islam), including different ideas about God’s relationship with the world: immanence and transcendence.</w:t>
            </w:r>
          </w:p>
          <w:p w14:paraId="6C0767E4" w14:textId="22E824F8" w:rsidR="00FC0B08" w:rsidRPr="00003A14" w:rsidRDefault="00FC0B08" w:rsidP="00FC0B08">
            <w:pPr>
              <w:spacing w:line="0" w:lineRule="atLeast"/>
              <w:rPr>
                <w:rFonts w:ascii="ArialMT" w:hAnsi="ArialMT" w:cs="ArialMT"/>
                <w:szCs w:val="22"/>
              </w:rPr>
            </w:pPr>
          </w:p>
        </w:tc>
        <w:tc>
          <w:tcPr>
            <w:tcW w:w="1560" w:type="dxa"/>
            <w:tcBorders>
              <w:bottom w:val="single" w:sz="4" w:space="0" w:color="auto"/>
            </w:tcBorders>
          </w:tcPr>
          <w:p w14:paraId="03F5E700" w14:textId="7A1DFE9B" w:rsidR="00FC0B08" w:rsidRPr="00003A14" w:rsidRDefault="00FC0B08" w:rsidP="00FC0B08">
            <w:r w:rsidRPr="00003A14">
              <w:rPr>
                <w:szCs w:val="22"/>
              </w:rPr>
              <w:t>The focus in this lesson is to look at the qualities of God and how Muslims understand the nature of God through them.</w:t>
            </w:r>
            <w:r w:rsidR="0080669D" w:rsidRPr="00003A14">
              <w:rPr>
                <w:szCs w:val="22"/>
              </w:rPr>
              <w:t xml:space="preserve"> This links to the previous lesson; Tawhid. </w:t>
            </w:r>
          </w:p>
        </w:tc>
        <w:tc>
          <w:tcPr>
            <w:tcW w:w="3685" w:type="dxa"/>
            <w:tcBorders>
              <w:bottom w:val="single" w:sz="4" w:space="0" w:color="auto"/>
            </w:tcBorders>
          </w:tcPr>
          <w:p w14:paraId="7ED111D1" w14:textId="53ECF212" w:rsidR="00FC0B08" w:rsidRPr="00003A14" w:rsidRDefault="00FC0B08" w:rsidP="00FC0B08">
            <w:pPr>
              <w:rPr>
                <w:szCs w:val="22"/>
              </w:rPr>
            </w:pPr>
            <w:r w:rsidRPr="00003A14">
              <w:rPr>
                <w:szCs w:val="22"/>
              </w:rPr>
              <w:t xml:space="preserve">Students asked to use words to describe God. </w:t>
            </w:r>
          </w:p>
          <w:p w14:paraId="35A57949" w14:textId="5EA330E9" w:rsidR="00FC0B08" w:rsidRPr="00003A14" w:rsidRDefault="00FC0B08" w:rsidP="00FC0B08">
            <w:pPr>
              <w:autoSpaceDE w:val="0"/>
              <w:autoSpaceDN w:val="0"/>
              <w:adjustRightInd w:val="0"/>
              <w:spacing w:line="240" w:lineRule="auto"/>
              <w:rPr>
                <w:rFonts w:cs="Arial"/>
                <w:szCs w:val="22"/>
              </w:rPr>
            </w:pPr>
            <w:r w:rsidRPr="00003A14">
              <w:rPr>
                <w:rFonts w:cs="Arial"/>
                <w:szCs w:val="22"/>
              </w:rPr>
              <w:t xml:space="preserve">Students </w:t>
            </w:r>
            <w:r w:rsidR="0080669D" w:rsidRPr="00003A14">
              <w:rPr>
                <w:rFonts w:cs="Arial"/>
                <w:szCs w:val="22"/>
              </w:rPr>
              <w:t>to</w:t>
            </w:r>
            <w:r w:rsidRPr="00003A14">
              <w:rPr>
                <w:rFonts w:cs="Arial"/>
                <w:szCs w:val="22"/>
              </w:rPr>
              <w:t xml:space="preserve"> look at the 99 beautiful names of Allah and discuss how they enhance understanding of Tawhid.</w:t>
            </w:r>
          </w:p>
          <w:p w14:paraId="08CE5730" w14:textId="54D7B2C9" w:rsidR="00FC0B08" w:rsidRPr="00003A14" w:rsidRDefault="00FC0B08" w:rsidP="00FC0B08">
            <w:pPr>
              <w:autoSpaceDE w:val="0"/>
              <w:autoSpaceDN w:val="0"/>
              <w:adjustRightInd w:val="0"/>
              <w:spacing w:line="240" w:lineRule="auto"/>
              <w:rPr>
                <w:rFonts w:cs="Arial"/>
                <w:szCs w:val="22"/>
              </w:rPr>
            </w:pPr>
            <w:r w:rsidRPr="00003A14">
              <w:rPr>
                <w:rFonts w:cs="Arial"/>
                <w:szCs w:val="22"/>
              </w:rPr>
              <w:t xml:space="preserve">Study some of the following: Surahs 1, 4 and 112. Group work on Surah 1, the name of Allah; God’s compassion; Allah as creator; worship of Allah. </w:t>
            </w:r>
          </w:p>
          <w:p w14:paraId="6EF37951" w14:textId="6BBD8B4C" w:rsidR="00FC0B08" w:rsidRPr="00003A14" w:rsidRDefault="00FC0B08" w:rsidP="00FC0B08">
            <w:pPr>
              <w:autoSpaceDE w:val="0"/>
              <w:autoSpaceDN w:val="0"/>
              <w:adjustRightInd w:val="0"/>
              <w:spacing w:line="240" w:lineRule="auto"/>
              <w:rPr>
                <w:rFonts w:cs="Arial"/>
                <w:szCs w:val="22"/>
              </w:rPr>
            </w:pPr>
            <w:r w:rsidRPr="00003A14">
              <w:rPr>
                <w:rFonts w:cs="Arial"/>
                <w:szCs w:val="22"/>
              </w:rPr>
              <w:t xml:space="preserve">Students </w:t>
            </w:r>
            <w:r w:rsidR="0080669D" w:rsidRPr="00003A14">
              <w:rPr>
                <w:rFonts w:cs="Arial"/>
                <w:szCs w:val="22"/>
              </w:rPr>
              <w:t xml:space="preserve">to </w:t>
            </w:r>
            <w:r w:rsidRPr="00003A14">
              <w:rPr>
                <w:rFonts w:cs="Arial"/>
                <w:szCs w:val="22"/>
              </w:rPr>
              <w:t>match opinions about God to one of the reasons given for each one.</w:t>
            </w:r>
          </w:p>
          <w:p w14:paraId="0D821110" w14:textId="1146E19F" w:rsidR="00FC0B08" w:rsidRPr="00003A14" w:rsidRDefault="00FC0B08" w:rsidP="00FC0B08">
            <w:pPr>
              <w:autoSpaceDE w:val="0"/>
              <w:autoSpaceDN w:val="0"/>
              <w:adjustRightInd w:val="0"/>
              <w:spacing w:line="240" w:lineRule="auto"/>
              <w:rPr>
                <w:rFonts w:cs="Arial"/>
                <w:szCs w:val="22"/>
              </w:rPr>
            </w:pPr>
            <w:r w:rsidRPr="00003A14">
              <w:rPr>
                <w:rFonts w:cs="Arial"/>
                <w:szCs w:val="22"/>
              </w:rPr>
              <w:t xml:space="preserve">Develop the reason </w:t>
            </w:r>
            <w:r w:rsidR="00003A14" w:rsidRPr="00003A14">
              <w:rPr>
                <w:rFonts w:cs="Arial"/>
                <w:szCs w:val="22"/>
              </w:rPr>
              <w:t>given</w:t>
            </w:r>
            <w:r w:rsidR="00003A14">
              <w:rPr>
                <w:rFonts w:cs="Arial"/>
                <w:szCs w:val="22"/>
              </w:rPr>
              <w:t xml:space="preserve"> </w:t>
            </w:r>
            <w:r w:rsidR="00003A14" w:rsidRPr="00003A14">
              <w:rPr>
                <w:rFonts w:cs="Arial"/>
                <w:szCs w:val="22"/>
              </w:rPr>
              <w:t>and</w:t>
            </w:r>
            <w:r w:rsidRPr="00003A14">
              <w:rPr>
                <w:rFonts w:cs="Arial"/>
                <w:szCs w:val="22"/>
              </w:rPr>
              <w:t xml:space="preserve"> say why it supports the opinion stated.</w:t>
            </w:r>
          </w:p>
          <w:p w14:paraId="0085B913" w14:textId="71F2A4F4" w:rsidR="00FC0B08" w:rsidRPr="00003A14" w:rsidRDefault="00FC0B08" w:rsidP="00FC0B08">
            <w:pPr>
              <w:autoSpaceDE w:val="0"/>
              <w:autoSpaceDN w:val="0"/>
              <w:adjustRightInd w:val="0"/>
              <w:spacing w:line="240" w:lineRule="auto"/>
              <w:rPr>
                <w:rFonts w:cs="Arial"/>
                <w:b/>
                <w:bCs/>
                <w:szCs w:val="22"/>
              </w:rPr>
            </w:pPr>
            <w:r w:rsidRPr="00003A14">
              <w:rPr>
                <w:rFonts w:cs="Arial"/>
                <w:szCs w:val="22"/>
              </w:rPr>
              <w:t>Discuss whether these are good reasons for the opinion stated.</w:t>
            </w:r>
          </w:p>
          <w:p w14:paraId="2519AE0C" w14:textId="77777777" w:rsidR="00FC0B08" w:rsidRPr="00003A14" w:rsidRDefault="00FC0B08" w:rsidP="00FC0B08">
            <w:pPr>
              <w:autoSpaceDE w:val="0"/>
              <w:autoSpaceDN w:val="0"/>
              <w:adjustRightInd w:val="0"/>
              <w:spacing w:line="240" w:lineRule="auto"/>
              <w:rPr>
                <w:rFonts w:cs="Arial"/>
                <w:b/>
                <w:bCs/>
                <w:szCs w:val="22"/>
              </w:rPr>
            </w:pPr>
            <w:r w:rsidRPr="00003A14">
              <w:rPr>
                <w:rFonts w:cs="Arial"/>
                <w:b/>
                <w:bCs/>
                <w:szCs w:val="22"/>
              </w:rPr>
              <w:t>Opinions</w:t>
            </w:r>
          </w:p>
          <w:p w14:paraId="6536D947" w14:textId="77777777" w:rsidR="00FC0B08" w:rsidRPr="00003A14" w:rsidRDefault="00FC0B08" w:rsidP="00FC0B08">
            <w:pPr>
              <w:pStyle w:val="ListParagraph"/>
              <w:numPr>
                <w:ilvl w:val="0"/>
                <w:numId w:val="50"/>
              </w:numPr>
              <w:autoSpaceDE w:val="0"/>
              <w:autoSpaceDN w:val="0"/>
              <w:adjustRightInd w:val="0"/>
              <w:spacing w:line="240" w:lineRule="auto"/>
              <w:rPr>
                <w:rFonts w:cs="Arial"/>
                <w:szCs w:val="22"/>
              </w:rPr>
            </w:pPr>
            <w:r w:rsidRPr="00003A14">
              <w:rPr>
                <w:rFonts w:cs="Arial"/>
                <w:szCs w:val="22"/>
              </w:rPr>
              <w:t>It is obvious that there must be a God.</w:t>
            </w:r>
          </w:p>
          <w:p w14:paraId="043A52C0" w14:textId="77777777" w:rsidR="00FC0B08" w:rsidRPr="00003A14" w:rsidRDefault="00FC0B08" w:rsidP="00FC0B08">
            <w:pPr>
              <w:pStyle w:val="ListParagraph"/>
              <w:numPr>
                <w:ilvl w:val="0"/>
                <w:numId w:val="50"/>
              </w:numPr>
              <w:autoSpaceDE w:val="0"/>
              <w:autoSpaceDN w:val="0"/>
              <w:adjustRightInd w:val="0"/>
              <w:spacing w:line="240" w:lineRule="auto"/>
              <w:rPr>
                <w:rFonts w:cs="Arial"/>
                <w:szCs w:val="22"/>
              </w:rPr>
            </w:pPr>
            <w:r w:rsidRPr="00003A14">
              <w:rPr>
                <w:rFonts w:cs="Arial"/>
                <w:szCs w:val="22"/>
              </w:rPr>
              <w:t>Muslims cannot believe that God is all-forgiving.</w:t>
            </w:r>
          </w:p>
          <w:p w14:paraId="4C85325E" w14:textId="77777777" w:rsidR="00FC0B08" w:rsidRPr="00003A14" w:rsidRDefault="00FC0B08" w:rsidP="00FC0B08">
            <w:pPr>
              <w:pStyle w:val="ListParagraph"/>
              <w:numPr>
                <w:ilvl w:val="0"/>
                <w:numId w:val="48"/>
              </w:numPr>
              <w:autoSpaceDE w:val="0"/>
              <w:autoSpaceDN w:val="0"/>
              <w:adjustRightInd w:val="0"/>
              <w:spacing w:line="240" w:lineRule="auto"/>
              <w:rPr>
                <w:rFonts w:cs="Arial"/>
                <w:szCs w:val="22"/>
              </w:rPr>
            </w:pPr>
            <w:r w:rsidRPr="00003A14">
              <w:rPr>
                <w:rFonts w:cs="Arial"/>
                <w:szCs w:val="22"/>
              </w:rPr>
              <w:t>There is no God.</w:t>
            </w:r>
          </w:p>
          <w:p w14:paraId="2CEA16D8" w14:textId="77777777" w:rsidR="00FC0B08" w:rsidRPr="00003A14" w:rsidRDefault="00FC0B08" w:rsidP="00FC0B08">
            <w:pPr>
              <w:pStyle w:val="ListParagraph"/>
              <w:numPr>
                <w:ilvl w:val="0"/>
                <w:numId w:val="48"/>
              </w:numPr>
              <w:autoSpaceDE w:val="0"/>
              <w:autoSpaceDN w:val="0"/>
              <w:adjustRightInd w:val="0"/>
              <w:spacing w:line="240" w:lineRule="auto"/>
              <w:rPr>
                <w:rFonts w:cs="Arial"/>
                <w:szCs w:val="22"/>
              </w:rPr>
            </w:pPr>
            <w:r w:rsidRPr="00003A14">
              <w:rPr>
                <w:rFonts w:cs="Arial"/>
                <w:szCs w:val="22"/>
              </w:rPr>
              <w:t>God cannot be described.</w:t>
            </w:r>
          </w:p>
          <w:p w14:paraId="629CB933" w14:textId="4D6A6CB2" w:rsidR="00D111EF" w:rsidRPr="00003A14" w:rsidRDefault="00D111EF" w:rsidP="00D111EF">
            <w:pPr>
              <w:autoSpaceDE w:val="0"/>
              <w:autoSpaceDN w:val="0"/>
              <w:adjustRightInd w:val="0"/>
              <w:spacing w:line="240" w:lineRule="auto"/>
              <w:rPr>
                <w:rFonts w:cs="Arial"/>
                <w:szCs w:val="22"/>
              </w:rPr>
            </w:pPr>
            <w:r w:rsidRPr="00003A14">
              <w:rPr>
                <w:rFonts w:cs="Arial"/>
                <w:b/>
                <w:bCs/>
                <w:szCs w:val="22"/>
              </w:rPr>
              <w:t xml:space="preserve">Reasons </w:t>
            </w:r>
            <w:r w:rsidRPr="00003A14">
              <w:rPr>
                <w:rFonts w:cs="Arial"/>
                <w:szCs w:val="22"/>
              </w:rPr>
              <w:t>Because:</w:t>
            </w:r>
          </w:p>
          <w:p w14:paraId="3179CECB" w14:textId="77777777" w:rsidR="00D111EF" w:rsidRPr="00003A14" w:rsidRDefault="00D111EF" w:rsidP="00D111EF">
            <w:pPr>
              <w:pStyle w:val="ListParagraph"/>
              <w:numPr>
                <w:ilvl w:val="0"/>
                <w:numId w:val="49"/>
              </w:numPr>
              <w:autoSpaceDE w:val="0"/>
              <w:autoSpaceDN w:val="0"/>
              <w:adjustRightInd w:val="0"/>
              <w:spacing w:line="240" w:lineRule="auto"/>
              <w:rPr>
                <w:rFonts w:cs="Arial"/>
                <w:szCs w:val="22"/>
              </w:rPr>
            </w:pPr>
            <w:r w:rsidRPr="00003A14">
              <w:rPr>
                <w:rFonts w:cs="Arial"/>
                <w:szCs w:val="22"/>
              </w:rPr>
              <w:t>God created the world. There would be no world if God did not exist.</w:t>
            </w:r>
          </w:p>
          <w:p w14:paraId="28FEFF7D" w14:textId="77777777" w:rsidR="00D111EF" w:rsidRPr="00003A14" w:rsidRDefault="00D111EF" w:rsidP="00D111EF">
            <w:pPr>
              <w:pStyle w:val="ListParagraph"/>
              <w:numPr>
                <w:ilvl w:val="0"/>
                <w:numId w:val="49"/>
              </w:numPr>
              <w:autoSpaceDE w:val="0"/>
              <w:autoSpaceDN w:val="0"/>
              <w:adjustRightInd w:val="0"/>
              <w:spacing w:line="240" w:lineRule="auto"/>
              <w:rPr>
                <w:rFonts w:cs="Arial"/>
                <w:szCs w:val="22"/>
              </w:rPr>
            </w:pPr>
            <w:r w:rsidRPr="00003A14">
              <w:rPr>
                <w:rFonts w:cs="Arial"/>
                <w:szCs w:val="22"/>
              </w:rPr>
              <w:t>Muslims believe that evil doers are punished in hell.</w:t>
            </w:r>
          </w:p>
          <w:p w14:paraId="599C2BA9" w14:textId="77777777" w:rsidR="00D111EF" w:rsidRPr="00003A14" w:rsidRDefault="00D111EF" w:rsidP="00D111EF">
            <w:pPr>
              <w:pStyle w:val="ListParagraph"/>
              <w:numPr>
                <w:ilvl w:val="0"/>
                <w:numId w:val="49"/>
              </w:numPr>
              <w:autoSpaceDE w:val="0"/>
              <w:autoSpaceDN w:val="0"/>
              <w:adjustRightInd w:val="0"/>
              <w:spacing w:line="240" w:lineRule="auto"/>
              <w:rPr>
                <w:rFonts w:cs="Arial"/>
                <w:szCs w:val="22"/>
              </w:rPr>
            </w:pPr>
            <w:r w:rsidRPr="00003A14">
              <w:rPr>
                <w:rFonts w:cs="Arial"/>
                <w:szCs w:val="22"/>
              </w:rPr>
              <w:t>There is evil and suffering.</w:t>
            </w:r>
          </w:p>
          <w:p w14:paraId="177389A6" w14:textId="7F481016" w:rsidR="00FC0B08" w:rsidRPr="00003A14" w:rsidRDefault="00D111EF" w:rsidP="00D111EF">
            <w:pPr>
              <w:pStyle w:val="ListParagraph"/>
              <w:numPr>
                <w:ilvl w:val="0"/>
                <w:numId w:val="49"/>
              </w:numPr>
              <w:autoSpaceDE w:val="0"/>
              <w:autoSpaceDN w:val="0"/>
              <w:adjustRightInd w:val="0"/>
              <w:spacing w:line="240" w:lineRule="auto"/>
              <w:rPr>
                <w:rFonts w:cs="Arial"/>
                <w:b/>
                <w:bCs/>
                <w:szCs w:val="22"/>
              </w:rPr>
            </w:pPr>
            <w:r w:rsidRPr="00003A14">
              <w:rPr>
                <w:rFonts w:cs="Arial"/>
                <w:szCs w:val="22"/>
              </w:rPr>
              <w:t>God is not like anything else.</w:t>
            </w:r>
          </w:p>
        </w:tc>
        <w:tc>
          <w:tcPr>
            <w:tcW w:w="2552" w:type="dxa"/>
            <w:tcBorders>
              <w:bottom w:val="single" w:sz="4" w:space="0" w:color="auto"/>
            </w:tcBorders>
          </w:tcPr>
          <w:p w14:paraId="2C085E1D" w14:textId="77777777" w:rsidR="00FC0B08" w:rsidRPr="00003A14" w:rsidRDefault="00FC0B08" w:rsidP="00FC0B08">
            <w:pPr>
              <w:autoSpaceDE w:val="0"/>
              <w:autoSpaceDN w:val="0"/>
              <w:adjustRightInd w:val="0"/>
              <w:spacing w:line="240" w:lineRule="auto"/>
              <w:rPr>
                <w:rFonts w:cs="Arial"/>
                <w:szCs w:val="22"/>
              </w:rPr>
            </w:pPr>
            <w:r w:rsidRPr="00003A14">
              <w:rPr>
                <w:rFonts w:cs="Arial"/>
                <w:szCs w:val="22"/>
              </w:rPr>
              <w:t>God as a guide.</w:t>
            </w:r>
          </w:p>
          <w:p w14:paraId="580F3D06" w14:textId="77777777" w:rsidR="00FC0B08" w:rsidRPr="00003A14" w:rsidRDefault="00FC0B08" w:rsidP="00FC0B08">
            <w:pPr>
              <w:autoSpaceDE w:val="0"/>
              <w:autoSpaceDN w:val="0"/>
              <w:adjustRightInd w:val="0"/>
              <w:spacing w:line="240" w:lineRule="auto"/>
              <w:rPr>
                <w:rFonts w:cs="Arial"/>
                <w:szCs w:val="22"/>
              </w:rPr>
            </w:pPr>
            <w:r w:rsidRPr="00003A14">
              <w:rPr>
                <w:rFonts w:cs="Arial"/>
                <w:szCs w:val="22"/>
              </w:rPr>
              <w:t xml:space="preserve">Sally Lynch, Claire Clinton, Janet Orchard and Deborah Weston, </w:t>
            </w:r>
            <w:r w:rsidRPr="00003A14">
              <w:rPr>
                <w:rFonts w:cs="Arial"/>
                <w:i/>
                <w:iCs/>
                <w:szCs w:val="22"/>
              </w:rPr>
              <w:t>Islam in Today’s World</w:t>
            </w:r>
            <w:r w:rsidRPr="00003A14">
              <w:rPr>
                <w:rFonts w:cs="Arial"/>
                <w:szCs w:val="22"/>
              </w:rPr>
              <w:t>, Religion in Focus Series, gives an excellent explanation.</w:t>
            </w:r>
          </w:p>
          <w:p w14:paraId="635AD628" w14:textId="77777777" w:rsidR="00FC0B08" w:rsidRPr="00003A14" w:rsidRDefault="00FC0B08" w:rsidP="00FC0B08">
            <w:pPr>
              <w:rPr>
                <w:szCs w:val="22"/>
              </w:rPr>
            </w:pPr>
          </w:p>
          <w:p w14:paraId="2ED69B77" w14:textId="5CD6712D" w:rsidR="00FC0B08" w:rsidRPr="00003A14" w:rsidRDefault="00FC0B08" w:rsidP="00FC0B08">
            <w:pPr>
              <w:rPr>
                <w:szCs w:val="22"/>
              </w:rPr>
            </w:pPr>
            <w:r w:rsidRPr="00003A14">
              <w:rPr>
                <w:szCs w:val="22"/>
              </w:rPr>
              <w:t>Diamond 9 grid</w:t>
            </w:r>
            <w:r w:rsidR="00003A14" w:rsidRPr="00003A14">
              <w:rPr>
                <w:szCs w:val="22"/>
              </w:rPr>
              <w:t xml:space="preserve"> to explore and debate the most important aspects of the nature of God. </w:t>
            </w:r>
          </w:p>
          <w:p w14:paraId="7A170363" w14:textId="77777777" w:rsidR="00FC0B08" w:rsidRPr="00003A14" w:rsidRDefault="00FC0B08" w:rsidP="00FC0B08">
            <w:pPr>
              <w:rPr>
                <w:szCs w:val="22"/>
              </w:rPr>
            </w:pPr>
          </w:p>
          <w:p w14:paraId="0E78FC43" w14:textId="6195E0B6" w:rsidR="00FC0B08" w:rsidRPr="00003A14" w:rsidRDefault="00FC0B08" w:rsidP="00FC0B08">
            <w:pPr>
              <w:spacing w:line="240" w:lineRule="auto"/>
            </w:pPr>
          </w:p>
        </w:tc>
        <w:tc>
          <w:tcPr>
            <w:tcW w:w="2409" w:type="dxa"/>
          </w:tcPr>
          <w:p w14:paraId="297E7638" w14:textId="308F6A3E" w:rsidR="00FC0B08" w:rsidRPr="00003A14" w:rsidRDefault="0080669D" w:rsidP="00FC0B08">
            <w:pPr>
              <w:rPr>
                <w:rFonts w:cs="Arial"/>
                <w:szCs w:val="22"/>
              </w:rPr>
            </w:pPr>
            <w:r w:rsidRPr="00003A14">
              <w:rPr>
                <w:rFonts w:cs="Arial"/>
                <w:szCs w:val="22"/>
              </w:rPr>
              <w:t xml:space="preserve">Word bank – qualities of Allah. Printed sheet with the 99 names of Allah. </w:t>
            </w:r>
          </w:p>
          <w:p w14:paraId="08EBA551" w14:textId="01E93963" w:rsidR="0080669D" w:rsidRPr="00003A14" w:rsidRDefault="0080669D" w:rsidP="00FC0B08">
            <w:pPr>
              <w:rPr>
                <w:rFonts w:cs="Arial"/>
                <w:szCs w:val="22"/>
              </w:rPr>
            </w:pPr>
            <w:r w:rsidRPr="00003A14">
              <w:rPr>
                <w:rFonts w:cs="Arial"/>
                <w:szCs w:val="22"/>
              </w:rPr>
              <w:t xml:space="preserve">Reading – Islam in today’s world article. </w:t>
            </w:r>
          </w:p>
          <w:p w14:paraId="51FE859E" w14:textId="77777777" w:rsidR="0080669D" w:rsidRPr="00003A14" w:rsidRDefault="0080669D" w:rsidP="00FC0B08">
            <w:pPr>
              <w:rPr>
                <w:rFonts w:cs="Arial"/>
                <w:szCs w:val="22"/>
              </w:rPr>
            </w:pPr>
          </w:p>
          <w:p w14:paraId="12633EB8" w14:textId="77777777" w:rsidR="00FC0B08" w:rsidRPr="00003A14" w:rsidRDefault="00FC0B08" w:rsidP="00FC0B08">
            <w:pPr>
              <w:spacing w:line="240" w:lineRule="auto"/>
            </w:pPr>
          </w:p>
        </w:tc>
      </w:tr>
    </w:tbl>
    <w:p w14:paraId="68EFA8FF" w14:textId="77777777" w:rsidR="004E0A1C" w:rsidRPr="006148DD" w:rsidRDefault="004E0A1C">
      <w:pPr>
        <w:rPr>
          <w:szCs w:val="22"/>
        </w:rPr>
      </w:pP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E4D92" w:rsidRPr="00E87A1B" w14:paraId="574C31F0" w14:textId="77777777" w:rsidTr="00912A6B">
        <w:trPr>
          <w:trHeight w:val="1009"/>
        </w:trPr>
        <w:tc>
          <w:tcPr>
            <w:tcW w:w="1101" w:type="dxa"/>
            <w:shd w:val="clear" w:color="auto" w:fill="CCC0D9" w:themeFill="accent4" w:themeFillTint="66"/>
          </w:tcPr>
          <w:p w14:paraId="30489163" w14:textId="77777777" w:rsidR="009E4D92" w:rsidRDefault="009E4D92" w:rsidP="00912A6B">
            <w:pPr>
              <w:spacing w:line="240" w:lineRule="auto"/>
              <w:rPr>
                <w:b/>
              </w:rPr>
            </w:pPr>
            <w:r>
              <w:rPr>
                <w:b/>
              </w:rPr>
              <w:t>Lesson</w:t>
            </w:r>
          </w:p>
          <w:p w14:paraId="6AFE51DD" w14:textId="77777777" w:rsidR="009E4D92" w:rsidRPr="006359C6" w:rsidRDefault="009E4D92" w:rsidP="00912A6B">
            <w:pPr>
              <w:spacing w:line="240" w:lineRule="auto"/>
              <w:rPr>
                <w:b/>
              </w:rPr>
            </w:pPr>
            <w:r>
              <w:rPr>
                <w:b/>
              </w:rPr>
              <w:t>Number</w:t>
            </w:r>
          </w:p>
        </w:tc>
        <w:tc>
          <w:tcPr>
            <w:tcW w:w="1842" w:type="dxa"/>
            <w:shd w:val="clear" w:color="auto" w:fill="CCC0D9" w:themeFill="accent4" w:themeFillTint="66"/>
          </w:tcPr>
          <w:p w14:paraId="39977AE4" w14:textId="77777777" w:rsidR="009E4D92" w:rsidRPr="002E192D" w:rsidRDefault="009E4D92" w:rsidP="00912A6B">
            <w:pPr>
              <w:spacing w:line="240" w:lineRule="auto"/>
              <w:rPr>
                <w:b/>
              </w:rPr>
            </w:pPr>
            <w:r w:rsidRPr="002E192D">
              <w:rPr>
                <w:b/>
              </w:rPr>
              <w:t xml:space="preserve">Topic title and teaching approach </w:t>
            </w:r>
          </w:p>
        </w:tc>
        <w:tc>
          <w:tcPr>
            <w:tcW w:w="2268" w:type="dxa"/>
            <w:shd w:val="clear" w:color="auto" w:fill="CCC0D9" w:themeFill="accent4" w:themeFillTint="66"/>
          </w:tcPr>
          <w:p w14:paraId="035258C5" w14:textId="77777777" w:rsidR="009E4D92" w:rsidRPr="002E192D" w:rsidRDefault="009E4D92" w:rsidP="00912A6B">
            <w:pPr>
              <w:spacing w:line="240" w:lineRule="auto"/>
              <w:rPr>
                <w:b/>
              </w:rPr>
            </w:pPr>
            <w:r w:rsidRPr="002E192D">
              <w:rPr>
                <w:b/>
              </w:rPr>
              <w:t>Learning objectives and outcomes</w:t>
            </w:r>
          </w:p>
        </w:tc>
        <w:tc>
          <w:tcPr>
            <w:tcW w:w="1560" w:type="dxa"/>
            <w:shd w:val="clear" w:color="auto" w:fill="CCC0D9" w:themeFill="accent4" w:themeFillTint="66"/>
          </w:tcPr>
          <w:p w14:paraId="09242C2D" w14:textId="77777777" w:rsidR="009E4D92" w:rsidRPr="002E192D" w:rsidRDefault="009E4D92" w:rsidP="00912A6B">
            <w:pPr>
              <w:spacing w:line="240" w:lineRule="auto"/>
              <w:rPr>
                <w:b/>
              </w:rPr>
            </w:pPr>
            <w:r w:rsidRPr="002E192D">
              <w:rPr>
                <w:b/>
              </w:rPr>
              <w:t>Context</w:t>
            </w:r>
          </w:p>
        </w:tc>
        <w:tc>
          <w:tcPr>
            <w:tcW w:w="3685" w:type="dxa"/>
            <w:shd w:val="clear" w:color="auto" w:fill="CCC0D9" w:themeFill="accent4" w:themeFillTint="66"/>
          </w:tcPr>
          <w:p w14:paraId="4BBF6D13" w14:textId="77777777" w:rsidR="009E4D92" w:rsidRPr="002E192D" w:rsidRDefault="009E4D92" w:rsidP="00912A6B">
            <w:pPr>
              <w:spacing w:line="240" w:lineRule="auto"/>
              <w:rPr>
                <w:b/>
              </w:rPr>
            </w:pPr>
            <w:r w:rsidRPr="002E192D">
              <w:rPr>
                <w:b/>
              </w:rPr>
              <w:t>Learning activity</w:t>
            </w:r>
          </w:p>
        </w:tc>
        <w:tc>
          <w:tcPr>
            <w:tcW w:w="2552" w:type="dxa"/>
            <w:shd w:val="clear" w:color="auto" w:fill="CCC0D9" w:themeFill="accent4" w:themeFillTint="66"/>
          </w:tcPr>
          <w:p w14:paraId="09C8619D" w14:textId="77777777" w:rsidR="009E4D92" w:rsidRPr="002E192D" w:rsidRDefault="009E4D92" w:rsidP="00912A6B">
            <w:pPr>
              <w:spacing w:line="240" w:lineRule="auto"/>
              <w:rPr>
                <w:b/>
              </w:rPr>
            </w:pPr>
            <w:r w:rsidRPr="002E192D">
              <w:rPr>
                <w:b/>
              </w:rPr>
              <w:t>Resources</w:t>
            </w:r>
          </w:p>
        </w:tc>
        <w:tc>
          <w:tcPr>
            <w:tcW w:w="2409" w:type="dxa"/>
            <w:shd w:val="clear" w:color="auto" w:fill="CCC0D9" w:themeFill="accent4" w:themeFillTint="66"/>
          </w:tcPr>
          <w:p w14:paraId="675587EB" w14:textId="77777777" w:rsidR="009E4D92" w:rsidRPr="002E192D" w:rsidRDefault="009E4D92" w:rsidP="00912A6B">
            <w:pPr>
              <w:spacing w:line="240" w:lineRule="auto"/>
              <w:rPr>
                <w:b/>
              </w:rPr>
            </w:pPr>
            <w:r w:rsidRPr="002E192D">
              <w:rPr>
                <w:b/>
              </w:rPr>
              <w:t>Scaffolding and whole school approaches</w:t>
            </w:r>
          </w:p>
        </w:tc>
      </w:tr>
      <w:tr w:rsidR="009E4D92" w14:paraId="5DE7E569" w14:textId="77777777" w:rsidTr="00912A6B">
        <w:trPr>
          <w:trHeight w:val="7452"/>
        </w:trPr>
        <w:tc>
          <w:tcPr>
            <w:tcW w:w="1101" w:type="dxa"/>
            <w:tcBorders>
              <w:bottom w:val="single" w:sz="4" w:space="0" w:color="auto"/>
            </w:tcBorders>
          </w:tcPr>
          <w:p w14:paraId="2124AFC9" w14:textId="660E1099" w:rsidR="009E4D92" w:rsidRPr="002E192D" w:rsidRDefault="009E4D92" w:rsidP="009E4D92">
            <w:r w:rsidRPr="002E192D">
              <w:t>Lesson 5</w:t>
            </w:r>
          </w:p>
        </w:tc>
        <w:tc>
          <w:tcPr>
            <w:tcW w:w="1842" w:type="dxa"/>
            <w:tcBorders>
              <w:bottom w:val="single" w:sz="4" w:space="0" w:color="auto"/>
            </w:tcBorders>
          </w:tcPr>
          <w:p w14:paraId="29C94B92" w14:textId="32B7E940" w:rsidR="009E4D92" w:rsidRPr="002E192D" w:rsidRDefault="009E4D92" w:rsidP="009E4D92">
            <w:pPr>
              <w:rPr>
                <w:rFonts w:ascii="ArialMT" w:hAnsi="ArialMT" w:cs="ArialMT"/>
                <w:szCs w:val="22"/>
              </w:rPr>
            </w:pPr>
            <w:r w:rsidRPr="002E192D">
              <w:rPr>
                <w:rFonts w:ascii="ArialMT" w:hAnsi="ArialMT" w:cs="ArialMT"/>
                <w:szCs w:val="22"/>
              </w:rPr>
              <w:t>Angels</w:t>
            </w:r>
            <w:r w:rsidR="005A26FA" w:rsidRPr="002E192D">
              <w:rPr>
                <w:rFonts w:ascii="ArialMT" w:hAnsi="ArialMT" w:cs="ArialMT"/>
                <w:szCs w:val="22"/>
              </w:rPr>
              <w:t>.</w:t>
            </w:r>
          </w:p>
          <w:p w14:paraId="547C0335" w14:textId="3493E29E" w:rsidR="005A26FA" w:rsidRPr="002E192D" w:rsidRDefault="005A26FA" w:rsidP="009E4D92">
            <w:pPr>
              <w:rPr>
                <w:rFonts w:ascii="ArialMT" w:hAnsi="ArialMT" w:cs="ArialMT"/>
                <w:szCs w:val="22"/>
              </w:rPr>
            </w:pPr>
          </w:p>
          <w:p w14:paraId="2869A37D" w14:textId="13A65EEA" w:rsidR="005A26FA" w:rsidRPr="002E192D" w:rsidRDefault="005A26FA" w:rsidP="009E4D92">
            <w:pPr>
              <w:rPr>
                <w:rFonts w:ascii="ArialMT" w:hAnsi="ArialMT" w:cs="ArialMT"/>
                <w:szCs w:val="22"/>
              </w:rPr>
            </w:pPr>
            <w:r w:rsidRPr="002E192D">
              <w:rPr>
                <w:rFonts w:ascii="ArialMT" w:hAnsi="ArialMT" w:cs="ArialMT"/>
                <w:szCs w:val="22"/>
              </w:rPr>
              <w:t xml:space="preserve">‘Explanation’ is important in this lesson as although students will be familiar with angels, they have never studied them in and Islamic context. </w:t>
            </w:r>
          </w:p>
          <w:p w14:paraId="7DF8883C" w14:textId="77777777" w:rsidR="00003A14" w:rsidRPr="002E192D" w:rsidRDefault="00003A14" w:rsidP="009E4D92">
            <w:pPr>
              <w:rPr>
                <w:rFonts w:ascii="ArialMT" w:hAnsi="ArialMT" w:cs="ArialMT"/>
                <w:szCs w:val="22"/>
              </w:rPr>
            </w:pPr>
          </w:p>
          <w:p w14:paraId="05A8D376" w14:textId="2A64F42F" w:rsidR="00003A14" w:rsidRPr="002E192D" w:rsidRDefault="00003A14" w:rsidP="009E4D92"/>
        </w:tc>
        <w:tc>
          <w:tcPr>
            <w:tcW w:w="2268" w:type="dxa"/>
            <w:tcBorders>
              <w:bottom w:val="single" w:sz="4" w:space="0" w:color="auto"/>
            </w:tcBorders>
          </w:tcPr>
          <w:p w14:paraId="4F260021" w14:textId="77777777" w:rsidR="00003A14" w:rsidRPr="002E192D" w:rsidRDefault="00003A14" w:rsidP="009E4D92">
            <w:pPr>
              <w:spacing w:line="0" w:lineRule="atLeast"/>
            </w:pPr>
            <w:r w:rsidRPr="002E192D">
              <w:t xml:space="preserve">To understand the role of Angels in Islam. </w:t>
            </w:r>
          </w:p>
          <w:p w14:paraId="4764B825" w14:textId="77777777" w:rsidR="00003A14" w:rsidRPr="002E192D" w:rsidRDefault="00003A14" w:rsidP="009E4D92">
            <w:pPr>
              <w:spacing w:line="0" w:lineRule="atLeast"/>
            </w:pPr>
          </w:p>
          <w:p w14:paraId="26BD5650" w14:textId="2D86ED82" w:rsidR="009E4D92" w:rsidRPr="002E192D" w:rsidRDefault="00003A14" w:rsidP="009E4D92">
            <w:pPr>
              <w:spacing w:line="0" w:lineRule="atLeast"/>
              <w:rPr>
                <w:rFonts w:ascii="ArialMT" w:hAnsi="ArialMT" w:cs="ArialMT"/>
                <w:szCs w:val="22"/>
              </w:rPr>
            </w:pPr>
            <w:r w:rsidRPr="002E192D">
              <w:t xml:space="preserve">Students will be able to compare the role of different angels including </w:t>
            </w:r>
            <w:r w:rsidR="009E4D92" w:rsidRPr="002E192D">
              <w:t>Jibril and Mika’il.</w:t>
            </w:r>
            <w:r w:rsidR="005A26FA" w:rsidRPr="002E192D">
              <w:t xml:space="preserve"> Students will be able to evaluate the impact of this belief upon their lives. </w:t>
            </w:r>
          </w:p>
        </w:tc>
        <w:tc>
          <w:tcPr>
            <w:tcW w:w="1560" w:type="dxa"/>
            <w:tcBorders>
              <w:bottom w:val="single" w:sz="4" w:space="0" w:color="auto"/>
            </w:tcBorders>
          </w:tcPr>
          <w:p w14:paraId="48A50B9C" w14:textId="40EE57B8" w:rsidR="009E4D92" w:rsidRPr="002E192D" w:rsidRDefault="009E4D92" w:rsidP="009E4D92">
            <w:r w:rsidRPr="002E192D">
              <w:t>Students should explore the different duties allocated to the angels and how this affects the lives of Muslims.</w:t>
            </w:r>
          </w:p>
        </w:tc>
        <w:tc>
          <w:tcPr>
            <w:tcW w:w="3685" w:type="dxa"/>
            <w:tcBorders>
              <w:bottom w:val="single" w:sz="4" w:space="0" w:color="auto"/>
            </w:tcBorders>
          </w:tcPr>
          <w:p w14:paraId="12A80630" w14:textId="1FB46842" w:rsidR="009E4D92" w:rsidRPr="002E192D" w:rsidRDefault="009E4D92" w:rsidP="009E4D92">
            <w:r w:rsidRPr="002E192D">
              <w:t>Students asked whether they believe in angels or not; if yes, then what do they believe about them and if not, why not.</w:t>
            </w:r>
          </w:p>
          <w:p w14:paraId="530218D5" w14:textId="77777777" w:rsidR="009E4D92" w:rsidRPr="002E192D" w:rsidRDefault="009E4D92" w:rsidP="009E4D92"/>
          <w:p w14:paraId="127F8277" w14:textId="756CCD46" w:rsidR="009E4D92" w:rsidRPr="002E192D" w:rsidRDefault="009E4D92" w:rsidP="009E4D92">
            <w:r w:rsidRPr="002E192D">
              <w:t xml:space="preserve">Students </w:t>
            </w:r>
            <w:r w:rsidR="00003A14" w:rsidRPr="002E192D">
              <w:t xml:space="preserve">to </w:t>
            </w:r>
            <w:r w:rsidRPr="002E192D">
              <w:t xml:space="preserve">be given information about the role of angels in Islam and that they are creatures created by Allah who are continuously in his service. Students </w:t>
            </w:r>
            <w:r w:rsidR="00003A14" w:rsidRPr="002E192D">
              <w:t>to</w:t>
            </w:r>
            <w:r w:rsidRPr="002E192D">
              <w:t xml:space="preserve"> be provided with the names of the four main angels.</w:t>
            </w:r>
          </w:p>
          <w:p w14:paraId="40BCD5F7" w14:textId="77777777" w:rsidR="009E4D92" w:rsidRPr="002E192D" w:rsidRDefault="009E4D92" w:rsidP="009E4D92"/>
          <w:p w14:paraId="27692A31" w14:textId="77777777" w:rsidR="009E4D92" w:rsidRPr="002E192D" w:rsidRDefault="009E4D92" w:rsidP="009E4D92">
            <w:r w:rsidRPr="002E192D">
              <w:t>Students could then complete a table mapping out the information. This could include the name of the angel, role, duties, why this role is important and how this affects the lives of Muslims.</w:t>
            </w:r>
          </w:p>
          <w:p w14:paraId="08845BE4" w14:textId="77777777" w:rsidR="009E4D92" w:rsidRPr="002E192D" w:rsidRDefault="009E4D92" w:rsidP="009E4D92"/>
          <w:p w14:paraId="74C6A05B" w14:textId="429A4BA3" w:rsidR="009E4D92" w:rsidRPr="002E192D" w:rsidRDefault="009E4D92" w:rsidP="009E4D92">
            <w:pPr>
              <w:rPr>
                <w:rFonts w:cs="Arial"/>
                <w:b/>
                <w:bCs/>
                <w:szCs w:val="22"/>
              </w:rPr>
            </w:pPr>
            <w:r w:rsidRPr="002E192D">
              <w:t xml:space="preserve">Students </w:t>
            </w:r>
            <w:r w:rsidR="005A26FA" w:rsidRPr="002E192D">
              <w:t>to</w:t>
            </w:r>
            <w:r w:rsidRPr="002E192D">
              <w:t xml:space="preserve"> create a job advert for one of the angels. In the advert students need to include the key qualities required, what the working patterns are, who and what they are responsible to and for and any other relevant bits of information. Allow students to be creative. This could be set as a homework task to complete. </w:t>
            </w:r>
          </w:p>
        </w:tc>
        <w:tc>
          <w:tcPr>
            <w:tcW w:w="2552" w:type="dxa"/>
            <w:tcBorders>
              <w:bottom w:val="single" w:sz="4" w:space="0" w:color="auto"/>
            </w:tcBorders>
          </w:tcPr>
          <w:p w14:paraId="3D5E4D4D" w14:textId="77777777" w:rsidR="009E4D92" w:rsidRPr="002E192D" w:rsidRDefault="009E4D92" w:rsidP="009E4D92">
            <w:r w:rsidRPr="002E192D">
              <w:t>Whiteboards for entry task.</w:t>
            </w:r>
          </w:p>
          <w:p w14:paraId="65C84D86" w14:textId="77777777" w:rsidR="009E4D92" w:rsidRPr="002E192D" w:rsidRDefault="009E4D92" w:rsidP="009E4D92"/>
          <w:p w14:paraId="768B0187" w14:textId="51E7CE12" w:rsidR="00003A14" w:rsidRPr="002E192D" w:rsidRDefault="009E4D92" w:rsidP="009E4D92">
            <w:r w:rsidRPr="002E192D">
              <w:t>Information about the four main angels- see from textbook</w:t>
            </w:r>
            <w:r w:rsidR="00003A14" w:rsidRPr="002E192D">
              <w:t>s:</w:t>
            </w:r>
          </w:p>
          <w:p w14:paraId="1F3162EE" w14:textId="0094F3EC" w:rsidR="00003A14" w:rsidRPr="002E192D" w:rsidRDefault="00003A14" w:rsidP="00003A14">
            <w:pPr>
              <w:spacing w:line="240" w:lineRule="auto"/>
            </w:pPr>
            <w:r w:rsidRPr="002E192D">
              <w:t>AQA Islam pg. 14-15</w:t>
            </w:r>
          </w:p>
          <w:p w14:paraId="44AD0B6B" w14:textId="3B47F42F" w:rsidR="00003A14" w:rsidRPr="002E192D" w:rsidRDefault="00003A14" w:rsidP="00003A14">
            <w:pPr>
              <w:spacing w:line="240" w:lineRule="auto"/>
            </w:pPr>
            <w:r w:rsidRPr="002E192D">
              <w:t>AQA RS Spec A pg. 102-104</w:t>
            </w:r>
          </w:p>
          <w:p w14:paraId="526F8CA9" w14:textId="1C740437" w:rsidR="00003A14" w:rsidRPr="002E192D" w:rsidRDefault="00003A14" w:rsidP="00003A14">
            <w:pPr>
              <w:spacing w:line="240" w:lineRule="auto"/>
            </w:pPr>
          </w:p>
          <w:p w14:paraId="29D27D23" w14:textId="03A72526" w:rsidR="00003A14" w:rsidRPr="002E192D" w:rsidRDefault="00003A14" w:rsidP="00003A14">
            <w:pPr>
              <w:spacing w:line="240" w:lineRule="auto"/>
            </w:pPr>
            <w:r w:rsidRPr="002E192D">
              <w:t xml:space="preserve">Work sheet and accompanying ‘Islam Beliefs’ power point. </w:t>
            </w:r>
          </w:p>
          <w:p w14:paraId="1BBE9A7E" w14:textId="77777777" w:rsidR="009E4D92" w:rsidRPr="002E192D" w:rsidRDefault="009E4D92" w:rsidP="009E4D92"/>
          <w:p w14:paraId="524B4134" w14:textId="7A39A24C" w:rsidR="009E4D92" w:rsidRPr="002E192D" w:rsidRDefault="009E4D92" w:rsidP="009E4D92">
            <w:pPr>
              <w:spacing w:line="240" w:lineRule="auto"/>
            </w:pPr>
            <w:r w:rsidRPr="002E192D">
              <w:t>Advert template for final task.</w:t>
            </w:r>
          </w:p>
        </w:tc>
        <w:tc>
          <w:tcPr>
            <w:tcW w:w="2409" w:type="dxa"/>
          </w:tcPr>
          <w:p w14:paraId="4B18B61C" w14:textId="77777777" w:rsidR="009E4D92" w:rsidRPr="002E192D" w:rsidRDefault="005A26FA" w:rsidP="009E4D92">
            <w:pPr>
              <w:spacing w:line="240" w:lineRule="auto"/>
            </w:pPr>
            <w:r w:rsidRPr="002E192D">
              <w:t xml:space="preserve">Support and scaffolding provided for the job advert task. </w:t>
            </w:r>
          </w:p>
          <w:p w14:paraId="7777FF00" w14:textId="77777777" w:rsidR="005A26FA" w:rsidRPr="002E192D" w:rsidRDefault="005A26FA" w:rsidP="009E4D92">
            <w:pPr>
              <w:spacing w:line="240" w:lineRule="auto"/>
            </w:pPr>
          </w:p>
          <w:p w14:paraId="347DEC88" w14:textId="7CE804DC" w:rsidR="005A26FA" w:rsidRPr="002E192D" w:rsidRDefault="005A26FA" w:rsidP="009E4D92">
            <w:pPr>
              <w:spacing w:line="240" w:lineRule="auto"/>
            </w:pPr>
            <w:r w:rsidRPr="002E192D">
              <w:t xml:space="preserve">SMSC – Spiritual understanding of angels and differences between religious traditions. </w:t>
            </w:r>
          </w:p>
        </w:tc>
      </w:tr>
    </w:tbl>
    <w:p w14:paraId="4D066879" w14:textId="77777777" w:rsidR="004E0A1C" w:rsidRDefault="004E0A1C" w:rsidP="004E0A1C">
      <w:pPr>
        <w:pStyle w:val="Heading2"/>
      </w:pPr>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E4D92" w:rsidRPr="00E87A1B" w14:paraId="207CDB96" w14:textId="77777777" w:rsidTr="00912A6B">
        <w:trPr>
          <w:trHeight w:val="1009"/>
        </w:trPr>
        <w:tc>
          <w:tcPr>
            <w:tcW w:w="1101" w:type="dxa"/>
            <w:shd w:val="clear" w:color="auto" w:fill="CCC0D9" w:themeFill="accent4" w:themeFillTint="66"/>
          </w:tcPr>
          <w:p w14:paraId="432BC671" w14:textId="77777777" w:rsidR="009E4D92" w:rsidRDefault="009E4D92" w:rsidP="00912A6B">
            <w:pPr>
              <w:spacing w:line="240" w:lineRule="auto"/>
              <w:rPr>
                <w:b/>
              </w:rPr>
            </w:pPr>
            <w:r>
              <w:rPr>
                <w:b/>
              </w:rPr>
              <w:lastRenderedPageBreak/>
              <w:t>Lesson</w:t>
            </w:r>
          </w:p>
          <w:p w14:paraId="0168C26F" w14:textId="77777777" w:rsidR="009E4D92" w:rsidRPr="006359C6" w:rsidRDefault="009E4D92" w:rsidP="00912A6B">
            <w:pPr>
              <w:spacing w:line="240" w:lineRule="auto"/>
              <w:rPr>
                <w:b/>
              </w:rPr>
            </w:pPr>
            <w:r>
              <w:rPr>
                <w:b/>
              </w:rPr>
              <w:t>Number</w:t>
            </w:r>
          </w:p>
        </w:tc>
        <w:tc>
          <w:tcPr>
            <w:tcW w:w="1842" w:type="dxa"/>
            <w:shd w:val="clear" w:color="auto" w:fill="CCC0D9" w:themeFill="accent4" w:themeFillTint="66"/>
          </w:tcPr>
          <w:p w14:paraId="2AF7C696" w14:textId="77777777" w:rsidR="009E4D92" w:rsidRPr="00C83947" w:rsidRDefault="009E4D92" w:rsidP="00912A6B">
            <w:pPr>
              <w:spacing w:line="240" w:lineRule="auto"/>
              <w:rPr>
                <w:b/>
              </w:rPr>
            </w:pPr>
            <w:r w:rsidRPr="00C83947">
              <w:rPr>
                <w:b/>
              </w:rPr>
              <w:t xml:space="preserve">Topic title and teaching approach </w:t>
            </w:r>
          </w:p>
        </w:tc>
        <w:tc>
          <w:tcPr>
            <w:tcW w:w="2268" w:type="dxa"/>
            <w:shd w:val="clear" w:color="auto" w:fill="CCC0D9" w:themeFill="accent4" w:themeFillTint="66"/>
          </w:tcPr>
          <w:p w14:paraId="7E8A2D0D" w14:textId="77777777" w:rsidR="009E4D92" w:rsidRPr="00C83947" w:rsidRDefault="009E4D92" w:rsidP="00912A6B">
            <w:pPr>
              <w:spacing w:line="240" w:lineRule="auto"/>
              <w:rPr>
                <w:b/>
              </w:rPr>
            </w:pPr>
            <w:r w:rsidRPr="00C83947">
              <w:rPr>
                <w:b/>
              </w:rPr>
              <w:t>Learning objectives and outcomes</w:t>
            </w:r>
          </w:p>
        </w:tc>
        <w:tc>
          <w:tcPr>
            <w:tcW w:w="1560" w:type="dxa"/>
            <w:shd w:val="clear" w:color="auto" w:fill="CCC0D9" w:themeFill="accent4" w:themeFillTint="66"/>
          </w:tcPr>
          <w:p w14:paraId="15EF38C9" w14:textId="77777777" w:rsidR="009E4D92" w:rsidRPr="00C83947" w:rsidRDefault="009E4D92" w:rsidP="00912A6B">
            <w:pPr>
              <w:spacing w:line="240" w:lineRule="auto"/>
              <w:rPr>
                <w:b/>
              </w:rPr>
            </w:pPr>
            <w:r w:rsidRPr="00C83947">
              <w:rPr>
                <w:b/>
              </w:rPr>
              <w:t>Context</w:t>
            </w:r>
          </w:p>
        </w:tc>
        <w:tc>
          <w:tcPr>
            <w:tcW w:w="3685" w:type="dxa"/>
            <w:shd w:val="clear" w:color="auto" w:fill="CCC0D9" w:themeFill="accent4" w:themeFillTint="66"/>
          </w:tcPr>
          <w:p w14:paraId="156225DA" w14:textId="77777777" w:rsidR="009E4D92" w:rsidRPr="00C83947" w:rsidRDefault="009E4D92" w:rsidP="00912A6B">
            <w:pPr>
              <w:spacing w:line="240" w:lineRule="auto"/>
              <w:rPr>
                <w:b/>
              </w:rPr>
            </w:pPr>
            <w:r w:rsidRPr="00C83947">
              <w:rPr>
                <w:b/>
              </w:rPr>
              <w:t>Learning activity</w:t>
            </w:r>
          </w:p>
        </w:tc>
        <w:tc>
          <w:tcPr>
            <w:tcW w:w="2552" w:type="dxa"/>
            <w:shd w:val="clear" w:color="auto" w:fill="CCC0D9" w:themeFill="accent4" w:themeFillTint="66"/>
          </w:tcPr>
          <w:p w14:paraId="7152E3D3" w14:textId="77777777" w:rsidR="009E4D92" w:rsidRPr="00C83947" w:rsidRDefault="009E4D92" w:rsidP="00912A6B">
            <w:pPr>
              <w:spacing w:line="240" w:lineRule="auto"/>
              <w:rPr>
                <w:b/>
              </w:rPr>
            </w:pPr>
            <w:r w:rsidRPr="00C83947">
              <w:rPr>
                <w:b/>
              </w:rPr>
              <w:t>Resources</w:t>
            </w:r>
          </w:p>
        </w:tc>
        <w:tc>
          <w:tcPr>
            <w:tcW w:w="2409" w:type="dxa"/>
            <w:shd w:val="clear" w:color="auto" w:fill="CCC0D9" w:themeFill="accent4" w:themeFillTint="66"/>
          </w:tcPr>
          <w:p w14:paraId="13FB085F" w14:textId="77777777" w:rsidR="009E4D92" w:rsidRPr="00C83947" w:rsidRDefault="009E4D92" w:rsidP="00912A6B">
            <w:pPr>
              <w:spacing w:line="240" w:lineRule="auto"/>
              <w:rPr>
                <w:b/>
              </w:rPr>
            </w:pPr>
            <w:r w:rsidRPr="00C83947">
              <w:rPr>
                <w:b/>
              </w:rPr>
              <w:t>Scaffolding and whole school approaches</w:t>
            </w:r>
          </w:p>
        </w:tc>
      </w:tr>
      <w:tr w:rsidR="009E4D92" w14:paraId="0AAA9C70" w14:textId="77777777" w:rsidTr="00912A6B">
        <w:trPr>
          <w:trHeight w:val="7452"/>
        </w:trPr>
        <w:tc>
          <w:tcPr>
            <w:tcW w:w="1101" w:type="dxa"/>
          </w:tcPr>
          <w:p w14:paraId="7100D05F" w14:textId="4C79BA0D" w:rsidR="009E4D92" w:rsidRDefault="009E4D92" w:rsidP="009E4D92">
            <w:r>
              <w:t>Lesson 6</w:t>
            </w:r>
          </w:p>
        </w:tc>
        <w:tc>
          <w:tcPr>
            <w:tcW w:w="1842" w:type="dxa"/>
          </w:tcPr>
          <w:p w14:paraId="333E8A7B" w14:textId="77777777" w:rsidR="009E4D92" w:rsidRPr="00C83947" w:rsidRDefault="009E4D92" w:rsidP="009E4D92">
            <w:pPr>
              <w:rPr>
                <w:rFonts w:ascii="ArialMT" w:hAnsi="ArialMT" w:cs="ArialMT"/>
                <w:szCs w:val="22"/>
              </w:rPr>
            </w:pPr>
            <w:r w:rsidRPr="00C83947">
              <w:rPr>
                <w:rFonts w:ascii="ArialMT" w:hAnsi="ArialMT" w:cs="ArialMT"/>
                <w:szCs w:val="22"/>
              </w:rPr>
              <w:t>Predestination (al-Qadr) and human freedom</w:t>
            </w:r>
            <w:r w:rsidR="002E192D" w:rsidRPr="00C83947">
              <w:rPr>
                <w:rFonts w:ascii="ArialMT" w:hAnsi="ArialMT" w:cs="ArialMT"/>
                <w:szCs w:val="22"/>
              </w:rPr>
              <w:t>.</w:t>
            </w:r>
          </w:p>
          <w:p w14:paraId="783E8771" w14:textId="77777777" w:rsidR="002E192D" w:rsidRPr="00C83947" w:rsidRDefault="002E192D" w:rsidP="009E4D92">
            <w:pPr>
              <w:rPr>
                <w:rFonts w:ascii="ArialMT" w:hAnsi="ArialMT" w:cs="ArialMT"/>
                <w:szCs w:val="22"/>
              </w:rPr>
            </w:pPr>
          </w:p>
          <w:p w14:paraId="4746C645" w14:textId="677B7F9F" w:rsidR="002E192D" w:rsidRPr="00C83947" w:rsidRDefault="002E192D" w:rsidP="009E4D92">
            <w:r w:rsidRPr="00C83947">
              <w:rPr>
                <w:rFonts w:ascii="ArialMT" w:hAnsi="ArialMT" w:cs="ArialMT"/>
                <w:szCs w:val="22"/>
              </w:rPr>
              <w:t xml:space="preserve">This a very philosophical lesson which includes a high level of debate which incorporates ‘questioning’, ‘modelling’ is also important when debating. </w:t>
            </w:r>
          </w:p>
        </w:tc>
        <w:tc>
          <w:tcPr>
            <w:tcW w:w="2268" w:type="dxa"/>
          </w:tcPr>
          <w:p w14:paraId="5025BDB4" w14:textId="27064879" w:rsidR="009E4D92" w:rsidRPr="00C83947" w:rsidRDefault="002E192D" w:rsidP="009E4D92">
            <w:r w:rsidRPr="00C83947">
              <w:t xml:space="preserve">To understand </w:t>
            </w:r>
            <w:r w:rsidR="00F84FD5" w:rsidRPr="00C83947">
              <w:t>what predestination</w:t>
            </w:r>
            <w:r w:rsidR="009E4D92" w:rsidRPr="00C83947">
              <w:t xml:space="preserve"> is.</w:t>
            </w:r>
          </w:p>
          <w:p w14:paraId="52EB70FD" w14:textId="6A40A6FE" w:rsidR="009E4D92" w:rsidRPr="00C83947" w:rsidRDefault="009E4D92" w:rsidP="009E4D92">
            <w:r w:rsidRPr="00C83947">
              <w:t>The concept of human freedom.</w:t>
            </w:r>
          </w:p>
          <w:p w14:paraId="4D53521D" w14:textId="1081F556" w:rsidR="002E192D" w:rsidRPr="00C83947" w:rsidRDefault="002E192D" w:rsidP="009E4D92"/>
          <w:p w14:paraId="2D5A8881" w14:textId="16C47AA2" w:rsidR="009E4D92" w:rsidRPr="00C83947" w:rsidRDefault="002E192D" w:rsidP="009E4D92">
            <w:r w:rsidRPr="00C83947">
              <w:t>Students will be able to evaluate the i</w:t>
            </w:r>
            <w:r w:rsidR="009E4D92" w:rsidRPr="00C83947">
              <w:t xml:space="preserve">mplications of </w:t>
            </w:r>
            <w:r w:rsidRPr="00C83947">
              <w:t>predestination</w:t>
            </w:r>
            <w:r w:rsidR="009E4D92" w:rsidRPr="00C83947">
              <w:t xml:space="preserve"> for everyday life and the Day of Judgement.</w:t>
            </w:r>
          </w:p>
          <w:p w14:paraId="0131255A" w14:textId="05339A9A" w:rsidR="009E4D92" w:rsidRPr="00C83947" w:rsidRDefault="009E4D92" w:rsidP="009E4D92">
            <w:pPr>
              <w:spacing w:line="0" w:lineRule="atLeast"/>
              <w:rPr>
                <w:rFonts w:ascii="ArialMT" w:hAnsi="ArialMT" w:cs="ArialMT"/>
                <w:szCs w:val="22"/>
              </w:rPr>
            </w:pPr>
            <w:r w:rsidRPr="00C83947">
              <w:t xml:space="preserve"> </w:t>
            </w:r>
          </w:p>
        </w:tc>
        <w:tc>
          <w:tcPr>
            <w:tcW w:w="1560" w:type="dxa"/>
          </w:tcPr>
          <w:p w14:paraId="27BEC257" w14:textId="77777777" w:rsidR="009E4D92" w:rsidRPr="00C83947" w:rsidRDefault="009E4D92" w:rsidP="009E4D92">
            <w:r w:rsidRPr="00C83947">
              <w:t xml:space="preserve">Students consider the two key elements of predestination and freedom and the impact of these on the lives of Muslims. </w:t>
            </w:r>
          </w:p>
          <w:p w14:paraId="5572B0D5" w14:textId="06E3958A" w:rsidR="009E4D92" w:rsidRPr="00C83947" w:rsidRDefault="009E4D92" w:rsidP="009E4D92"/>
        </w:tc>
        <w:tc>
          <w:tcPr>
            <w:tcW w:w="3685" w:type="dxa"/>
          </w:tcPr>
          <w:p w14:paraId="0FC817AA" w14:textId="1A4917F4" w:rsidR="009E4D92" w:rsidRPr="00C83947" w:rsidRDefault="009E4D92" w:rsidP="009E4D92">
            <w:r w:rsidRPr="00C83947">
              <w:t>Predestination (al-Qadr) and human freedom and its relationship to the Day of Judgement. Get students to think about the choices that they have as humans and that most of us can do what we want. Explore here the possible consequences of our actions even though we have free will.</w:t>
            </w:r>
          </w:p>
          <w:p w14:paraId="67E840C7" w14:textId="0CBB9782" w:rsidR="009E4D92" w:rsidRPr="00C83947" w:rsidRDefault="009E4D92" w:rsidP="009E4D92">
            <w:r w:rsidRPr="00C83947">
              <w:t xml:space="preserve">Students given a definition of predestination (al-Qadr) and asked to respond to a series of scenarios. How would a Muslim react to them? Scenarios could include a death of a loved one, a natural disaster, winning a race etc. Students should be encouraged to think about all aspects being determined </w:t>
            </w:r>
            <w:r w:rsidR="00C83947" w:rsidRPr="00C83947">
              <w:t xml:space="preserve">by Allah. </w:t>
            </w:r>
          </w:p>
          <w:p w14:paraId="0E5D18E2" w14:textId="4EDCC725" w:rsidR="009E4D92" w:rsidRPr="00C83947" w:rsidRDefault="009E4D92" w:rsidP="009E4D92">
            <w:r w:rsidRPr="00C83947">
              <w:t>Students asked to write a diary entry in the life of a Muslim. The diary could include the good actions that they completed during the day (including salah etc) and the bad (lying, bullying etc) and explain the emotions that they felt and how they responded after each of these actions.</w:t>
            </w:r>
          </w:p>
          <w:p w14:paraId="24905EEF" w14:textId="77777777" w:rsidR="009E4D92" w:rsidRPr="00C83947" w:rsidRDefault="009E4D92" w:rsidP="009E4D92">
            <w:r w:rsidRPr="00C83947">
              <w:t xml:space="preserve"> </w:t>
            </w:r>
          </w:p>
          <w:p w14:paraId="5196BF94" w14:textId="77777777" w:rsidR="009E4D92" w:rsidRPr="00C83947" w:rsidRDefault="009E4D92" w:rsidP="009E4D92">
            <w:r w:rsidRPr="00C83947">
              <w:t>Students could be asked to write a resolution for the coming week, month or year.</w:t>
            </w:r>
          </w:p>
          <w:p w14:paraId="6AFE23B4" w14:textId="5D693F5B" w:rsidR="009E4D92" w:rsidRPr="00C83947" w:rsidRDefault="009E4D92" w:rsidP="009E4D92">
            <w:pPr>
              <w:rPr>
                <w:rFonts w:cs="Arial"/>
                <w:b/>
                <w:bCs/>
                <w:szCs w:val="22"/>
              </w:rPr>
            </w:pPr>
          </w:p>
        </w:tc>
        <w:tc>
          <w:tcPr>
            <w:tcW w:w="2552" w:type="dxa"/>
          </w:tcPr>
          <w:p w14:paraId="1FDC362D" w14:textId="77777777" w:rsidR="009E4D92" w:rsidRPr="00C83947" w:rsidRDefault="009E4D92" w:rsidP="009E4D92">
            <w:r w:rsidRPr="00C83947">
              <w:t>Timeline of events for starter task.</w:t>
            </w:r>
          </w:p>
          <w:p w14:paraId="5E17191D" w14:textId="77777777" w:rsidR="009E4D92" w:rsidRPr="00C83947" w:rsidRDefault="009E4D92" w:rsidP="009E4D92"/>
          <w:p w14:paraId="372B534A" w14:textId="77777777" w:rsidR="009E4D92" w:rsidRPr="00C83947" w:rsidRDefault="009E4D92" w:rsidP="009E4D92">
            <w:r w:rsidRPr="00C83947">
              <w:t>Scenarios for main task.</w:t>
            </w:r>
          </w:p>
          <w:p w14:paraId="14270AFD" w14:textId="77777777" w:rsidR="009E4D92" w:rsidRPr="00C83947" w:rsidRDefault="009E4D92" w:rsidP="009E4D92"/>
          <w:p w14:paraId="0FBCA3AF" w14:textId="77777777" w:rsidR="009E4D92" w:rsidRPr="00C83947" w:rsidRDefault="009E4D92" w:rsidP="009E4D92">
            <w:pPr>
              <w:spacing w:line="240" w:lineRule="auto"/>
            </w:pPr>
            <w:r w:rsidRPr="00C83947">
              <w:t>Diary template.</w:t>
            </w:r>
          </w:p>
          <w:p w14:paraId="7D18A9C7" w14:textId="77777777" w:rsidR="00F84FD5" w:rsidRPr="00C83947" w:rsidRDefault="00F84FD5" w:rsidP="009E4D92">
            <w:pPr>
              <w:spacing w:line="240" w:lineRule="auto"/>
            </w:pPr>
          </w:p>
          <w:p w14:paraId="3B25360E" w14:textId="738B49D6" w:rsidR="00F84FD5" w:rsidRPr="00C83947" w:rsidRDefault="00C83947" w:rsidP="009E4D92">
            <w:pPr>
              <w:spacing w:line="240" w:lineRule="auto"/>
            </w:pPr>
            <w:r w:rsidRPr="00C83947">
              <w:t>Textbooks</w:t>
            </w:r>
            <w:r w:rsidR="00F84FD5" w:rsidRPr="00C83947">
              <w:t>:</w:t>
            </w:r>
          </w:p>
          <w:p w14:paraId="77192600" w14:textId="7C414F79" w:rsidR="00F84FD5" w:rsidRPr="00C83947" w:rsidRDefault="00F84FD5" w:rsidP="00F84FD5">
            <w:pPr>
              <w:spacing w:line="240" w:lineRule="auto"/>
            </w:pPr>
            <w:r w:rsidRPr="00C83947">
              <w:t>AQA Islam pg. 16-17</w:t>
            </w:r>
          </w:p>
          <w:p w14:paraId="1AD3D865" w14:textId="2417F9B3" w:rsidR="00F84FD5" w:rsidRPr="00C83947" w:rsidRDefault="00F84FD5" w:rsidP="00F84FD5">
            <w:pPr>
              <w:spacing w:line="240" w:lineRule="auto"/>
            </w:pPr>
            <w:r w:rsidRPr="00C83947">
              <w:t>AQA RS Spec A pg. 107</w:t>
            </w:r>
          </w:p>
          <w:p w14:paraId="65EA2F04" w14:textId="77777777" w:rsidR="00F84FD5" w:rsidRPr="00C83947" w:rsidRDefault="00F84FD5" w:rsidP="009E4D92">
            <w:pPr>
              <w:spacing w:line="240" w:lineRule="auto"/>
            </w:pPr>
          </w:p>
          <w:p w14:paraId="596EF37A" w14:textId="77777777" w:rsidR="00F84FD5" w:rsidRPr="00C83947" w:rsidRDefault="00F84FD5" w:rsidP="009E4D92">
            <w:pPr>
              <w:spacing w:line="240" w:lineRule="auto"/>
            </w:pPr>
          </w:p>
          <w:p w14:paraId="5D191929" w14:textId="1D9788FC" w:rsidR="00F84FD5" w:rsidRPr="00C83947" w:rsidRDefault="00F84FD5" w:rsidP="009E4D92">
            <w:pPr>
              <w:spacing w:line="240" w:lineRule="auto"/>
            </w:pPr>
          </w:p>
        </w:tc>
        <w:tc>
          <w:tcPr>
            <w:tcW w:w="2409" w:type="dxa"/>
          </w:tcPr>
          <w:p w14:paraId="4ABDBEE2" w14:textId="77777777" w:rsidR="009E4D92" w:rsidRPr="00C83947" w:rsidRDefault="009E4D92" w:rsidP="009E4D92">
            <w:r w:rsidRPr="00C83947">
              <w:t>Differentiation and extension opportunity</w:t>
            </w:r>
          </w:p>
          <w:p w14:paraId="6C50C56E" w14:textId="21D63986" w:rsidR="009E4D92" w:rsidRPr="00C83947" w:rsidRDefault="009E4D92" w:rsidP="009E4D92">
            <w:r w:rsidRPr="00C83947">
              <w:t>Each of the activities may be simplified by offering writing frames or word banks. The more able could be asked to develop their diary entries into a letter to a friend or a newspaper, justifying their actions as a Muslim.</w:t>
            </w:r>
          </w:p>
          <w:p w14:paraId="32699309" w14:textId="173A9371" w:rsidR="00886CF1" w:rsidRPr="00C83947" w:rsidRDefault="00886CF1" w:rsidP="009E4D92"/>
          <w:p w14:paraId="3D37215B" w14:textId="14197803" w:rsidR="00886CF1" w:rsidRPr="00C83947" w:rsidRDefault="00886CF1" w:rsidP="009E4D92">
            <w:r w:rsidRPr="00C83947">
              <w:t xml:space="preserve">SMSC – Moral considering how Muslim beliefs impact moral decisions. </w:t>
            </w:r>
          </w:p>
          <w:p w14:paraId="26E718AE" w14:textId="77777777" w:rsidR="009E4D92" w:rsidRPr="00C83947" w:rsidRDefault="009E4D92" w:rsidP="009E4D92">
            <w:pPr>
              <w:spacing w:line="240" w:lineRule="auto"/>
            </w:pPr>
          </w:p>
        </w:tc>
      </w:tr>
      <w:tr w:rsidR="009E4D92" w:rsidRPr="00E87A1B" w14:paraId="0374CDF1" w14:textId="77777777" w:rsidTr="00912A6B">
        <w:trPr>
          <w:trHeight w:val="1009"/>
        </w:trPr>
        <w:tc>
          <w:tcPr>
            <w:tcW w:w="1101" w:type="dxa"/>
            <w:shd w:val="clear" w:color="auto" w:fill="CCC0D9" w:themeFill="accent4" w:themeFillTint="66"/>
          </w:tcPr>
          <w:p w14:paraId="7F348EF7" w14:textId="77777777" w:rsidR="009E4D92" w:rsidRDefault="009E4D92" w:rsidP="00912A6B">
            <w:pPr>
              <w:spacing w:line="240" w:lineRule="auto"/>
              <w:rPr>
                <w:b/>
              </w:rPr>
            </w:pPr>
            <w:r>
              <w:rPr>
                <w:b/>
              </w:rPr>
              <w:lastRenderedPageBreak/>
              <w:t>Lesson</w:t>
            </w:r>
          </w:p>
          <w:p w14:paraId="1E5DA0FA" w14:textId="77777777" w:rsidR="009E4D92" w:rsidRPr="006359C6" w:rsidRDefault="009E4D92" w:rsidP="00912A6B">
            <w:pPr>
              <w:spacing w:line="240" w:lineRule="auto"/>
              <w:rPr>
                <w:b/>
              </w:rPr>
            </w:pPr>
            <w:r>
              <w:rPr>
                <w:b/>
              </w:rPr>
              <w:t>Number</w:t>
            </w:r>
          </w:p>
        </w:tc>
        <w:tc>
          <w:tcPr>
            <w:tcW w:w="1842" w:type="dxa"/>
            <w:shd w:val="clear" w:color="auto" w:fill="CCC0D9" w:themeFill="accent4" w:themeFillTint="66"/>
          </w:tcPr>
          <w:p w14:paraId="08F56B6B" w14:textId="77777777" w:rsidR="009E4D92" w:rsidRPr="00936BF5" w:rsidRDefault="009E4D92" w:rsidP="00912A6B">
            <w:pPr>
              <w:spacing w:line="240" w:lineRule="auto"/>
              <w:rPr>
                <w:b/>
              </w:rPr>
            </w:pPr>
            <w:r w:rsidRPr="00936BF5">
              <w:rPr>
                <w:b/>
              </w:rPr>
              <w:t xml:space="preserve">Topic title and teaching approach </w:t>
            </w:r>
          </w:p>
        </w:tc>
        <w:tc>
          <w:tcPr>
            <w:tcW w:w="2268" w:type="dxa"/>
            <w:shd w:val="clear" w:color="auto" w:fill="CCC0D9" w:themeFill="accent4" w:themeFillTint="66"/>
          </w:tcPr>
          <w:p w14:paraId="4A269E1E" w14:textId="77777777" w:rsidR="009E4D92" w:rsidRPr="00936BF5" w:rsidRDefault="009E4D92" w:rsidP="00912A6B">
            <w:pPr>
              <w:spacing w:line="240" w:lineRule="auto"/>
              <w:rPr>
                <w:b/>
              </w:rPr>
            </w:pPr>
            <w:r w:rsidRPr="00936BF5">
              <w:rPr>
                <w:b/>
              </w:rPr>
              <w:t>Learning objectives and outcomes</w:t>
            </w:r>
          </w:p>
        </w:tc>
        <w:tc>
          <w:tcPr>
            <w:tcW w:w="1560" w:type="dxa"/>
            <w:shd w:val="clear" w:color="auto" w:fill="CCC0D9" w:themeFill="accent4" w:themeFillTint="66"/>
          </w:tcPr>
          <w:p w14:paraId="468CD238" w14:textId="77777777" w:rsidR="009E4D92" w:rsidRPr="00936BF5" w:rsidRDefault="009E4D92" w:rsidP="00912A6B">
            <w:pPr>
              <w:spacing w:line="240" w:lineRule="auto"/>
              <w:rPr>
                <w:b/>
              </w:rPr>
            </w:pPr>
            <w:r w:rsidRPr="00936BF5">
              <w:rPr>
                <w:b/>
              </w:rPr>
              <w:t>Context</w:t>
            </w:r>
          </w:p>
        </w:tc>
        <w:tc>
          <w:tcPr>
            <w:tcW w:w="3685" w:type="dxa"/>
            <w:shd w:val="clear" w:color="auto" w:fill="CCC0D9" w:themeFill="accent4" w:themeFillTint="66"/>
          </w:tcPr>
          <w:p w14:paraId="236988B6" w14:textId="77777777" w:rsidR="009E4D92" w:rsidRPr="00936BF5" w:rsidRDefault="009E4D92" w:rsidP="00912A6B">
            <w:pPr>
              <w:spacing w:line="240" w:lineRule="auto"/>
              <w:rPr>
                <w:b/>
              </w:rPr>
            </w:pPr>
            <w:r w:rsidRPr="00936BF5">
              <w:rPr>
                <w:b/>
              </w:rPr>
              <w:t>Learning activity</w:t>
            </w:r>
          </w:p>
        </w:tc>
        <w:tc>
          <w:tcPr>
            <w:tcW w:w="2552" w:type="dxa"/>
            <w:shd w:val="clear" w:color="auto" w:fill="CCC0D9" w:themeFill="accent4" w:themeFillTint="66"/>
          </w:tcPr>
          <w:p w14:paraId="22AE63D8" w14:textId="77777777" w:rsidR="009E4D92" w:rsidRPr="00936BF5" w:rsidRDefault="009E4D92" w:rsidP="00912A6B">
            <w:pPr>
              <w:spacing w:line="240" w:lineRule="auto"/>
              <w:rPr>
                <w:b/>
              </w:rPr>
            </w:pPr>
            <w:r w:rsidRPr="00936BF5">
              <w:rPr>
                <w:b/>
              </w:rPr>
              <w:t>Resources</w:t>
            </w:r>
          </w:p>
        </w:tc>
        <w:tc>
          <w:tcPr>
            <w:tcW w:w="2409" w:type="dxa"/>
            <w:shd w:val="clear" w:color="auto" w:fill="CCC0D9" w:themeFill="accent4" w:themeFillTint="66"/>
          </w:tcPr>
          <w:p w14:paraId="17391203" w14:textId="77777777" w:rsidR="009E4D92" w:rsidRPr="00936BF5" w:rsidRDefault="009E4D92" w:rsidP="00912A6B">
            <w:pPr>
              <w:spacing w:line="240" w:lineRule="auto"/>
              <w:rPr>
                <w:b/>
              </w:rPr>
            </w:pPr>
            <w:r w:rsidRPr="00936BF5">
              <w:rPr>
                <w:b/>
              </w:rPr>
              <w:t>Scaffolding and whole school approaches</w:t>
            </w:r>
          </w:p>
        </w:tc>
      </w:tr>
      <w:tr w:rsidR="00817135" w14:paraId="7EA481C1" w14:textId="77777777" w:rsidTr="00912A6B">
        <w:trPr>
          <w:trHeight w:val="7452"/>
        </w:trPr>
        <w:tc>
          <w:tcPr>
            <w:tcW w:w="1101" w:type="dxa"/>
            <w:tcBorders>
              <w:bottom w:val="single" w:sz="4" w:space="0" w:color="auto"/>
            </w:tcBorders>
          </w:tcPr>
          <w:p w14:paraId="330D49A7" w14:textId="3D23B56E" w:rsidR="00817135" w:rsidRDefault="00817135" w:rsidP="00817135">
            <w:r>
              <w:br w:type="page"/>
              <w:t>Lesson 7</w:t>
            </w:r>
          </w:p>
        </w:tc>
        <w:tc>
          <w:tcPr>
            <w:tcW w:w="1842" w:type="dxa"/>
            <w:tcBorders>
              <w:bottom w:val="single" w:sz="4" w:space="0" w:color="auto"/>
            </w:tcBorders>
          </w:tcPr>
          <w:p w14:paraId="1DF41BF9" w14:textId="344690C1" w:rsidR="00817135" w:rsidRPr="00936BF5" w:rsidRDefault="00817135" w:rsidP="00817135">
            <w:pPr>
              <w:autoSpaceDE w:val="0"/>
              <w:autoSpaceDN w:val="0"/>
              <w:adjustRightInd w:val="0"/>
              <w:spacing w:line="240" w:lineRule="auto"/>
              <w:rPr>
                <w:rFonts w:ascii="ArialMT" w:hAnsi="ArialMT" w:cs="ArialMT"/>
                <w:szCs w:val="22"/>
              </w:rPr>
            </w:pPr>
            <w:r w:rsidRPr="00936BF5">
              <w:rPr>
                <w:rFonts w:ascii="ArialMT" w:hAnsi="ArialMT" w:cs="ArialMT"/>
                <w:szCs w:val="22"/>
              </w:rPr>
              <w:t>Life after death (Akhirah)</w:t>
            </w:r>
          </w:p>
          <w:p w14:paraId="122C1B46" w14:textId="411F1A21" w:rsidR="00936BF5" w:rsidRPr="00936BF5" w:rsidRDefault="00936BF5" w:rsidP="00817135">
            <w:pPr>
              <w:autoSpaceDE w:val="0"/>
              <w:autoSpaceDN w:val="0"/>
              <w:adjustRightInd w:val="0"/>
              <w:spacing w:line="240" w:lineRule="auto"/>
              <w:rPr>
                <w:rFonts w:ascii="ArialMT" w:hAnsi="ArialMT" w:cs="ArialMT"/>
                <w:szCs w:val="22"/>
              </w:rPr>
            </w:pPr>
          </w:p>
          <w:p w14:paraId="613A4BB0" w14:textId="030265C9" w:rsidR="00936BF5" w:rsidRPr="00936BF5" w:rsidRDefault="00936BF5" w:rsidP="00817135">
            <w:pPr>
              <w:autoSpaceDE w:val="0"/>
              <w:autoSpaceDN w:val="0"/>
              <w:adjustRightInd w:val="0"/>
              <w:spacing w:line="240" w:lineRule="auto"/>
            </w:pPr>
            <w:r w:rsidRPr="00936BF5">
              <w:t xml:space="preserve">‘Questioning’ and ‘Challenge’ is highly significant in this lesson due to the nature of the debate surrounding the afterlife. </w:t>
            </w:r>
          </w:p>
          <w:p w14:paraId="65E693BD" w14:textId="77777777" w:rsidR="00817135" w:rsidRPr="00936BF5" w:rsidRDefault="00817135" w:rsidP="00817135"/>
          <w:p w14:paraId="1FCF60DD" w14:textId="13B01A1D" w:rsidR="00C83947" w:rsidRPr="00936BF5" w:rsidRDefault="00C83947" w:rsidP="00817135"/>
        </w:tc>
        <w:tc>
          <w:tcPr>
            <w:tcW w:w="2268" w:type="dxa"/>
            <w:tcBorders>
              <w:bottom w:val="single" w:sz="4" w:space="0" w:color="auto"/>
            </w:tcBorders>
          </w:tcPr>
          <w:p w14:paraId="38E1DF39" w14:textId="524B77FA" w:rsidR="00817135" w:rsidRPr="00936BF5" w:rsidRDefault="00936BF5" w:rsidP="00817135">
            <w:r w:rsidRPr="00936BF5">
              <w:t>To</w:t>
            </w:r>
            <w:r w:rsidR="00C83947" w:rsidRPr="00936BF5">
              <w:t xml:space="preserve"> understand </w:t>
            </w:r>
            <w:r w:rsidR="00817135" w:rsidRPr="00936BF5">
              <w:t>Muslim beliefs about life after death.</w:t>
            </w:r>
          </w:p>
          <w:p w14:paraId="4C3D5749" w14:textId="6E129672" w:rsidR="00817135" w:rsidRPr="00936BF5" w:rsidRDefault="00817135" w:rsidP="00817135">
            <w:r w:rsidRPr="00936BF5">
              <w:t>Human responsibility and accountability.</w:t>
            </w:r>
          </w:p>
          <w:p w14:paraId="5A2290C5" w14:textId="7B18C1FC" w:rsidR="00C83947" w:rsidRPr="00936BF5" w:rsidRDefault="00C83947" w:rsidP="00817135"/>
          <w:p w14:paraId="7FD6DA60" w14:textId="53015D27" w:rsidR="00C83947" w:rsidRPr="00936BF5" w:rsidRDefault="00C83947" w:rsidP="00817135">
            <w:r w:rsidRPr="00936BF5">
              <w:t>Students will be able to explain</w:t>
            </w:r>
            <w:r w:rsidR="00936BF5" w:rsidRPr="00936BF5">
              <w:t>:</w:t>
            </w:r>
          </w:p>
          <w:p w14:paraId="684A7398" w14:textId="77777777" w:rsidR="00817135" w:rsidRPr="00936BF5" w:rsidRDefault="00817135" w:rsidP="00817135">
            <w:r w:rsidRPr="00936BF5">
              <w:t>Resurrection</w:t>
            </w:r>
          </w:p>
          <w:p w14:paraId="0B417386" w14:textId="77777777" w:rsidR="00817135" w:rsidRPr="00936BF5" w:rsidRDefault="00817135" w:rsidP="00817135">
            <w:r w:rsidRPr="00936BF5">
              <w:t>Concept of heaven and hell</w:t>
            </w:r>
          </w:p>
          <w:p w14:paraId="68F9A555" w14:textId="77777777" w:rsidR="00817135" w:rsidRPr="00936BF5" w:rsidRDefault="00817135" w:rsidP="00817135">
            <w:r w:rsidRPr="00936BF5">
              <w:t>Description of these from the Qur’an.</w:t>
            </w:r>
          </w:p>
          <w:p w14:paraId="10CC32E7" w14:textId="4C489CEC" w:rsidR="00817135" w:rsidRPr="00936BF5" w:rsidRDefault="00817135" w:rsidP="00817135">
            <w:pPr>
              <w:spacing w:line="0" w:lineRule="atLeast"/>
              <w:rPr>
                <w:rFonts w:ascii="ArialMT" w:hAnsi="ArialMT" w:cs="ArialMT"/>
                <w:szCs w:val="22"/>
              </w:rPr>
            </w:pPr>
            <w:r w:rsidRPr="00936BF5">
              <w:t xml:space="preserve"> </w:t>
            </w:r>
          </w:p>
        </w:tc>
        <w:tc>
          <w:tcPr>
            <w:tcW w:w="1560" w:type="dxa"/>
            <w:tcBorders>
              <w:bottom w:val="single" w:sz="4" w:space="0" w:color="auto"/>
            </w:tcBorders>
          </w:tcPr>
          <w:p w14:paraId="40A6A254" w14:textId="18B8EAEB" w:rsidR="00817135" w:rsidRPr="00936BF5" w:rsidRDefault="00817135" w:rsidP="00817135">
            <w:r w:rsidRPr="00936BF5">
              <w:t>Students examine Muslim beliefs about the afterlife.</w:t>
            </w:r>
          </w:p>
        </w:tc>
        <w:tc>
          <w:tcPr>
            <w:tcW w:w="3685" w:type="dxa"/>
            <w:tcBorders>
              <w:bottom w:val="single" w:sz="4" w:space="0" w:color="auto"/>
            </w:tcBorders>
          </w:tcPr>
          <w:p w14:paraId="09190367" w14:textId="1346E8A3" w:rsidR="00817135" w:rsidRPr="00936BF5" w:rsidRDefault="00817135" w:rsidP="00817135">
            <w:r w:rsidRPr="00936BF5">
              <w:t xml:space="preserve">Big question: </w:t>
            </w:r>
            <w:r w:rsidR="00936BF5" w:rsidRPr="00936BF5">
              <w:t>A</w:t>
            </w:r>
            <w:r w:rsidRPr="00936BF5">
              <w:t xml:space="preserve">sk students to write/draw what they think happens when they die. </w:t>
            </w:r>
          </w:p>
          <w:p w14:paraId="1FA44B94" w14:textId="77777777" w:rsidR="00817135" w:rsidRPr="00936BF5" w:rsidRDefault="00817135" w:rsidP="00817135"/>
          <w:p w14:paraId="7CF43957" w14:textId="5E5E1D41" w:rsidR="00817135" w:rsidRPr="00936BF5" w:rsidRDefault="00817135" w:rsidP="00817135">
            <w:pPr>
              <w:autoSpaceDE w:val="0"/>
              <w:autoSpaceDN w:val="0"/>
              <w:adjustRightInd w:val="0"/>
              <w:spacing w:line="240" w:lineRule="auto"/>
              <w:rPr>
                <w:rFonts w:cs="Arial"/>
                <w:szCs w:val="20"/>
              </w:rPr>
            </w:pPr>
            <w:r w:rsidRPr="00936BF5">
              <w:rPr>
                <w:rFonts w:cs="Arial"/>
                <w:szCs w:val="20"/>
              </w:rPr>
              <w:t xml:space="preserve">Discuss belief in an afterlife. </w:t>
            </w:r>
            <w:r w:rsidR="00936BF5" w:rsidRPr="00936BF5">
              <w:rPr>
                <w:rFonts w:cs="Arial"/>
                <w:szCs w:val="20"/>
              </w:rPr>
              <w:t>L</w:t>
            </w:r>
            <w:r w:rsidRPr="00936BF5">
              <w:rPr>
                <w:rFonts w:cs="Arial"/>
                <w:szCs w:val="20"/>
              </w:rPr>
              <w:t>ook up a description of the afterlife from Surah 37: 43 – 48.</w:t>
            </w:r>
          </w:p>
          <w:p w14:paraId="4048B0DF" w14:textId="77777777" w:rsidR="00817135" w:rsidRPr="00936BF5" w:rsidRDefault="00817135" w:rsidP="00817135">
            <w:pPr>
              <w:autoSpaceDE w:val="0"/>
              <w:autoSpaceDN w:val="0"/>
              <w:adjustRightInd w:val="0"/>
              <w:spacing w:line="240" w:lineRule="auto"/>
              <w:rPr>
                <w:rFonts w:cs="Arial"/>
                <w:szCs w:val="20"/>
              </w:rPr>
            </w:pPr>
          </w:p>
          <w:p w14:paraId="3FB63500" w14:textId="4CF0BB46" w:rsidR="00817135" w:rsidRPr="00936BF5" w:rsidRDefault="00817135" w:rsidP="00817135">
            <w:pPr>
              <w:autoSpaceDE w:val="0"/>
              <w:autoSpaceDN w:val="0"/>
              <w:adjustRightInd w:val="0"/>
              <w:spacing w:line="240" w:lineRule="auto"/>
              <w:rPr>
                <w:rFonts w:cs="Arial"/>
                <w:szCs w:val="20"/>
              </w:rPr>
            </w:pPr>
            <w:r w:rsidRPr="00936BF5">
              <w:rPr>
                <w:rFonts w:cs="Arial"/>
                <w:szCs w:val="20"/>
              </w:rPr>
              <w:t xml:space="preserve">The teacher </w:t>
            </w:r>
            <w:r w:rsidR="00936BF5" w:rsidRPr="00936BF5">
              <w:rPr>
                <w:rFonts w:cs="Arial"/>
                <w:szCs w:val="20"/>
              </w:rPr>
              <w:t xml:space="preserve">to </w:t>
            </w:r>
            <w:r w:rsidRPr="00936BF5">
              <w:rPr>
                <w:rFonts w:cs="Arial"/>
                <w:szCs w:val="20"/>
              </w:rPr>
              <w:t>use artwork to illustrate the descriptions of paradise and hell. Teacher may allow students to compare these with what they drew/wrote in the entry task.</w:t>
            </w:r>
          </w:p>
          <w:p w14:paraId="4C1C209C" w14:textId="77777777" w:rsidR="00817135" w:rsidRPr="00936BF5" w:rsidRDefault="00817135" w:rsidP="00817135">
            <w:pPr>
              <w:autoSpaceDE w:val="0"/>
              <w:autoSpaceDN w:val="0"/>
              <w:adjustRightInd w:val="0"/>
              <w:spacing w:line="240" w:lineRule="auto"/>
              <w:rPr>
                <w:rFonts w:cs="Arial"/>
                <w:szCs w:val="20"/>
              </w:rPr>
            </w:pPr>
          </w:p>
          <w:p w14:paraId="47E12658" w14:textId="6E1BD1D1" w:rsidR="00817135" w:rsidRPr="00936BF5" w:rsidRDefault="00817135" w:rsidP="00817135">
            <w:pPr>
              <w:rPr>
                <w:rFonts w:cs="Arial"/>
                <w:b/>
                <w:bCs/>
                <w:szCs w:val="22"/>
              </w:rPr>
            </w:pPr>
            <w:r w:rsidRPr="00936BF5">
              <w:rPr>
                <w:rFonts w:cs="Arial"/>
                <w:szCs w:val="20"/>
              </w:rPr>
              <w:t xml:space="preserve">Discuss the evidence that could be used in support of a belief in life after death and the reasons people could give for not believing in life after death. </w:t>
            </w:r>
          </w:p>
        </w:tc>
        <w:tc>
          <w:tcPr>
            <w:tcW w:w="2552" w:type="dxa"/>
            <w:tcBorders>
              <w:bottom w:val="single" w:sz="4" w:space="0" w:color="auto"/>
            </w:tcBorders>
          </w:tcPr>
          <w:p w14:paraId="3C4D3444" w14:textId="419C9393" w:rsidR="00817135" w:rsidRPr="00936BF5" w:rsidRDefault="00817135" w:rsidP="00817135">
            <w:pPr>
              <w:autoSpaceDE w:val="0"/>
              <w:autoSpaceDN w:val="0"/>
              <w:adjustRightInd w:val="0"/>
              <w:spacing w:line="240" w:lineRule="auto"/>
              <w:rPr>
                <w:rFonts w:cs="Arial"/>
                <w:szCs w:val="20"/>
              </w:rPr>
            </w:pPr>
            <w:r w:rsidRPr="00936BF5">
              <w:rPr>
                <w:rFonts w:cs="Arial"/>
                <w:szCs w:val="20"/>
              </w:rPr>
              <w:t xml:space="preserve">Sally Lynch, Claire Clinton, Janet Orchard and Deborah Weston., </w:t>
            </w:r>
            <w:r w:rsidRPr="00936BF5">
              <w:rPr>
                <w:rFonts w:cs="Arial"/>
                <w:iCs/>
                <w:szCs w:val="20"/>
              </w:rPr>
              <w:t>Islam in Today’s World</w:t>
            </w:r>
            <w:r w:rsidRPr="00936BF5">
              <w:rPr>
                <w:rFonts w:cs="Arial"/>
                <w:szCs w:val="20"/>
              </w:rPr>
              <w:t>, Religion in Focus Series, gives an excellent explanation or textbook</w:t>
            </w:r>
            <w:r w:rsidR="00C83947" w:rsidRPr="00936BF5">
              <w:rPr>
                <w:rFonts w:cs="Arial"/>
                <w:szCs w:val="20"/>
              </w:rPr>
              <w:t>:</w:t>
            </w:r>
          </w:p>
          <w:p w14:paraId="77F436EF" w14:textId="38EF0A57" w:rsidR="00C83947" w:rsidRPr="00936BF5" w:rsidRDefault="00C83947" w:rsidP="00C83947">
            <w:pPr>
              <w:spacing w:line="240" w:lineRule="auto"/>
            </w:pPr>
            <w:r w:rsidRPr="00936BF5">
              <w:t>AQA Islam pg. 18-19</w:t>
            </w:r>
          </w:p>
          <w:p w14:paraId="6EEC6E80" w14:textId="71E48502" w:rsidR="00C83947" w:rsidRPr="00936BF5" w:rsidRDefault="00C83947" w:rsidP="00C83947">
            <w:pPr>
              <w:spacing w:line="240" w:lineRule="auto"/>
            </w:pPr>
            <w:r w:rsidRPr="00936BF5">
              <w:t>AQA RS Spec A pg.105-106</w:t>
            </w:r>
          </w:p>
          <w:p w14:paraId="7DC1F8FB" w14:textId="77777777" w:rsidR="00C83947" w:rsidRPr="00936BF5" w:rsidRDefault="00C83947" w:rsidP="00817135">
            <w:pPr>
              <w:autoSpaceDE w:val="0"/>
              <w:autoSpaceDN w:val="0"/>
              <w:adjustRightInd w:val="0"/>
              <w:spacing w:line="240" w:lineRule="auto"/>
              <w:rPr>
                <w:rFonts w:cs="Arial"/>
                <w:szCs w:val="20"/>
              </w:rPr>
            </w:pPr>
          </w:p>
          <w:p w14:paraId="78DAD98F" w14:textId="77777777" w:rsidR="00817135" w:rsidRPr="00936BF5" w:rsidRDefault="00817135" w:rsidP="00817135"/>
          <w:p w14:paraId="7E32627C" w14:textId="7ED94060" w:rsidR="00817135" w:rsidRPr="00936BF5" w:rsidRDefault="00817135" w:rsidP="00817135">
            <w:pPr>
              <w:spacing w:line="240" w:lineRule="auto"/>
            </w:pPr>
            <w:r w:rsidRPr="00936BF5">
              <w:t>Pictures of the afterlife, both of heaven and hell.</w:t>
            </w:r>
          </w:p>
        </w:tc>
        <w:tc>
          <w:tcPr>
            <w:tcW w:w="2409" w:type="dxa"/>
          </w:tcPr>
          <w:p w14:paraId="3D7F4E89" w14:textId="65A0137B" w:rsidR="00C83947" w:rsidRPr="00936BF5" w:rsidRDefault="00C83947" w:rsidP="00817135">
            <w:pPr>
              <w:spacing w:line="240" w:lineRule="auto"/>
            </w:pPr>
            <w:r w:rsidRPr="00936BF5">
              <w:t xml:space="preserve">Word bank and assistance in reading the relevant chapters from the Qur’an. </w:t>
            </w:r>
          </w:p>
          <w:p w14:paraId="601845A8" w14:textId="77777777" w:rsidR="00C83947" w:rsidRPr="00936BF5" w:rsidRDefault="00C83947" w:rsidP="00817135">
            <w:pPr>
              <w:spacing w:line="240" w:lineRule="auto"/>
            </w:pPr>
          </w:p>
          <w:p w14:paraId="7E3627DF" w14:textId="57F4A985" w:rsidR="00817135" w:rsidRPr="00936BF5" w:rsidRDefault="00C83947" w:rsidP="00817135">
            <w:pPr>
              <w:spacing w:line="240" w:lineRule="auto"/>
            </w:pPr>
            <w:r w:rsidRPr="00936BF5">
              <w:t>Reading – Surah 37 43-48.</w:t>
            </w:r>
          </w:p>
        </w:tc>
      </w:tr>
    </w:tbl>
    <w:p w14:paraId="09E2C48D" w14:textId="77777777" w:rsidR="004E0A1C" w:rsidRDefault="004E0A1C"/>
    <w:p w14:paraId="1B540CD1" w14:textId="77777777" w:rsidR="004E0A1C" w:rsidRDefault="004E0A1C"/>
    <w:p w14:paraId="3C3D0446" w14:textId="77777777" w:rsidR="00AC74DA" w:rsidRDefault="00AC74DA">
      <w:pPr>
        <w:spacing w:line="240" w:lineRule="auto"/>
      </w:pPr>
    </w:p>
    <w:p w14:paraId="34FEE9D0" w14:textId="77777777" w:rsidR="00720931" w:rsidRDefault="00720931">
      <w:pPr>
        <w:spacing w:line="240" w:lineRule="auto"/>
      </w:pPr>
    </w:p>
    <w:p w14:paraId="325C9CD7" w14:textId="77777777" w:rsidR="00720931" w:rsidRDefault="00720931">
      <w:pPr>
        <w:spacing w:line="240" w:lineRule="auto"/>
      </w:pP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817135" w:rsidRPr="00E87A1B" w14:paraId="28537772" w14:textId="77777777" w:rsidTr="00912A6B">
        <w:trPr>
          <w:trHeight w:val="1009"/>
        </w:trPr>
        <w:tc>
          <w:tcPr>
            <w:tcW w:w="1101" w:type="dxa"/>
            <w:shd w:val="clear" w:color="auto" w:fill="CCC0D9" w:themeFill="accent4" w:themeFillTint="66"/>
          </w:tcPr>
          <w:p w14:paraId="560A8993" w14:textId="77777777" w:rsidR="00817135" w:rsidRDefault="00817135" w:rsidP="00912A6B">
            <w:pPr>
              <w:spacing w:line="240" w:lineRule="auto"/>
              <w:rPr>
                <w:b/>
              </w:rPr>
            </w:pPr>
            <w:r>
              <w:rPr>
                <w:b/>
              </w:rPr>
              <w:t>Lesson</w:t>
            </w:r>
          </w:p>
          <w:p w14:paraId="6D4CB8BF" w14:textId="77777777" w:rsidR="00817135" w:rsidRPr="006359C6" w:rsidRDefault="00817135" w:rsidP="00912A6B">
            <w:pPr>
              <w:spacing w:line="240" w:lineRule="auto"/>
              <w:rPr>
                <w:b/>
              </w:rPr>
            </w:pPr>
            <w:r>
              <w:rPr>
                <w:b/>
              </w:rPr>
              <w:t>Number</w:t>
            </w:r>
          </w:p>
        </w:tc>
        <w:tc>
          <w:tcPr>
            <w:tcW w:w="1842" w:type="dxa"/>
            <w:shd w:val="clear" w:color="auto" w:fill="CCC0D9" w:themeFill="accent4" w:themeFillTint="66"/>
          </w:tcPr>
          <w:p w14:paraId="33586A41" w14:textId="77777777" w:rsidR="00817135" w:rsidRPr="00625A29" w:rsidRDefault="00817135" w:rsidP="00912A6B">
            <w:pPr>
              <w:spacing w:line="240" w:lineRule="auto"/>
              <w:rPr>
                <w:b/>
              </w:rPr>
            </w:pPr>
            <w:r w:rsidRPr="00625A29">
              <w:rPr>
                <w:b/>
              </w:rPr>
              <w:t xml:space="preserve">Topic title and teaching approach </w:t>
            </w:r>
          </w:p>
        </w:tc>
        <w:tc>
          <w:tcPr>
            <w:tcW w:w="2268" w:type="dxa"/>
            <w:shd w:val="clear" w:color="auto" w:fill="CCC0D9" w:themeFill="accent4" w:themeFillTint="66"/>
          </w:tcPr>
          <w:p w14:paraId="61F1049F" w14:textId="77777777" w:rsidR="00817135" w:rsidRPr="00625A29" w:rsidRDefault="00817135" w:rsidP="00912A6B">
            <w:pPr>
              <w:spacing w:line="240" w:lineRule="auto"/>
              <w:rPr>
                <w:b/>
              </w:rPr>
            </w:pPr>
            <w:r w:rsidRPr="00625A29">
              <w:rPr>
                <w:b/>
              </w:rPr>
              <w:t>Learning objectives and outcomes</w:t>
            </w:r>
          </w:p>
        </w:tc>
        <w:tc>
          <w:tcPr>
            <w:tcW w:w="1560" w:type="dxa"/>
            <w:shd w:val="clear" w:color="auto" w:fill="CCC0D9" w:themeFill="accent4" w:themeFillTint="66"/>
          </w:tcPr>
          <w:p w14:paraId="764B2CC3" w14:textId="77777777" w:rsidR="00817135" w:rsidRPr="00625A29" w:rsidRDefault="00817135" w:rsidP="00912A6B">
            <w:pPr>
              <w:spacing w:line="240" w:lineRule="auto"/>
              <w:rPr>
                <w:b/>
              </w:rPr>
            </w:pPr>
            <w:r w:rsidRPr="00625A29">
              <w:rPr>
                <w:b/>
              </w:rPr>
              <w:t>Context</w:t>
            </w:r>
          </w:p>
        </w:tc>
        <w:tc>
          <w:tcPr>
            <w:tcW w:w="3685" w:type="dxa"/>
            <w:shd w:val="clear" w:color="auto" w:fill="CCC0D9" w:themeFill="accent4" w:themeFillTint="66"/>
          </w:tcPr>
          <w:p w14:paraId="3D012F59" w14:textId="77777777" w:rsidR="00817135" w:rsidRPr="00625A29" w:rsidRDefault="00817135" w:rsidP="00912A6B">
            <w:pPr>
              <w:spacing w:line="240" w:lineRule="auto"/>
              <w:rPr>
                <w:b/>
              </w:rPr>
            </w:pPr>
            <w:r w:rsidRPr="00625A29">
              <w:rPr>
                <w:b/>
              </w:rPr>
              <w:t>Learning activity</w:t>
            </w:r>
          </w:p>
        </w:tc>
        <w:tc>
          <w:tcPr>
            <w:tcW w:w="2552" w:type="dxa"/>
            <w:shd w:val="clear" w:color="auto" w:fill="CCC0D9" w:themeFill="accent4" w:themeFillTint="66"/>
          </w:tcPr>
          <w:p w14:paraId="71824292" w14:textId="77777777" w:rsidR="00817135" w:rsidRPr="00625A29" w:rsidRDefault="00817135" w:rsidP="00912A6B">
            <w:pPr>
              <w:spacing w:line="240" w:lineRule="auto"/>
              <w:rPr>
                <w:b/>
              </w:rPr>
            </w:pPr>
            <w:r w:rsidRPr="00625A29">
              <w:rPr>
                <w:b/>
              </w:rPr>
              <w:t>Resources</w:t>
            </w:r>
          </w:p>
        </w:tc>
        <w:tc>
          <w:tcPr>
            <w:tcW w:w="2409" w:type="dxa"/>
            <w:shd w:val="clear" w:color="auto" w:fill="CCC0D9" w:themeFill="accent4" w:themeFillTint="66"/>
          </w:tcPr>
          <w:p w14:paraId="2D40C1B1" w14:textId="77777777" w:rsidR="00817135" w:rsidRPr="00625A29" w:rsidRDefault="00817135" w:rsidP="00912A6B">
            <w:pPr>
              <w:spacing w:line="240" w:lineRule="auto"/>
              <w:rPr>
                <w:b/>
              </w:rPr>
            </w:pPr>
            <w:r w:rsidRPr="00625A29">
              <w:rPr>
                <w:b/>
              </w:rPr>
              <w:t>Scaffolding and whole school approaches</w:t>
            </w:r>
          </w:p>
        </w:tc>
      </w:tr>
      <w:tr w:rsidR="00817135" w14:paraId="5F85668D" w14:textId="77777777" w:rsidTr="00912A6B">
        <w:trPr>
          <w:trHeight w:val="7452"/>
        </w:trPr>
        <w:tc>
          <w:tcPr>
            <w:tcW w:w="1101" w:type="dxa"/>
          </w:tcPr>
          <w:p w14:paraId="251A2995" w14:textId="30FFC2A6" w:rsidR="00817135" w:rsidRDefault="00817135" w:rsidP="00817135">
            <w:r>
              <w:t>Lesson 8</w:t>
            </w:r>
          </w:p>
        </w:tc>
        <w:tc>
          <w:tcPr>
            <w:tcW w:w="1842" w:type="dxa"/>
          </w:tcPr>
          <w:p w14:paraId="497D1C33" w14:textId="77777777" w:rsidR="00817135" w:rsidRPr="00625A29" w:rsidRDefault="00817135" w:rsidP="00817135">
            <w:pPr>
              <w:rPr>
                <w:rFonts w:ascii="ArialMT" w:hAnsi="ArialMT" w:cs="ArialMT"/>
                <w:szCs w:val="22"/>
              </w:rPr>
            </w:pPr>
            <w:r w:rsidRPr="00625A29">
              <w:rPr>
                <w:rFonts w:ascii="ArialMT" w:hAnsi="ArialMT" w:cs="ArialMT"/>
                <w:szCs w:val="22"/>
              </w:rPr>
              <w:t>Prophethood (</w:t>
            </w:r>
            <w:proofErr w:type="spellStart"/>
            <w:r w:rsidRPr="00625A29">
              <w:rPr>
                <w:rFonts w:ascii="ArialMT" w:hAnsi="ArialMT" w:cs="ArialMT"/>
                <w:szCs w:val="22"/>
              </w:rPr>
              <w:t>Risalah</w:t>
            </w:r>
            <w:proofErr w:type="spellEnd"/>
            <w:r w:rsidRPr="00625A29">
              <w:rPr>
                <w:rFonts w:ascii="ArialMT" w:hAnsi="ArialMT" w:cs="ArialMT"/>
                <w:szCs w:val="22"/>
              </w:rPr>
              <w:t>)</w:t>
            </w:r>
          </w:p>
          <w:p w14:paraId="6F72BD7A" w14:textId="77777777" w:rsidR="00936BF5" w:rsidRPr="00625A29" w:rsidRDefault="00936BF5" w:rsidP="00817135">
            <w:pPr>
              <w:rPr>
                <w:rFonts w:ascii="ArialMT" w:hAnsi="ArialMT" w:cs="ArialMT"/>
                <w:szCs w:val="22"/>
              </w:rPr>
            </w:pPr>
          </w:p>
          <w:p w14:paraId="3396FDE5" w14:textId="0043C891" w:rsidR="00936BF5" w:rsidRPr="00625A29" w:rsidRDefault="00625A29" w:rsidP="00817135">
            <w:r w:rsidRPr="00625A29">
              <w:t xml:space="preserve">Students have studied prophets before so ‘Questioning’ is important as they will need to know how they are viewed in Islam, this also incorporates ‘Challenge’ </w:t>
            </w:r>
          </w:p>
        </w:tc>
        <w:tc>
          <w:tcPr>
            <w:tcW w:w="2268" w:type="dxa"/>
          </w:tcPr>
          <w:p w14:paraId="77599AA4" w14:textId="77777777" w:rsidR="00936BF5" w:rsidRPr="00625A29" w:rsidRDefault="00936BF5" w:rsidP="00817135">
            <w:pPr>
              <w:spacing w:line="0" w:lineRule="atLeast"/>
              <w:rPr>
                <w:rFonts w:ascii="ArialMT" w:hAnsi="ArialMT" w:cs="ArialMT"/>
                <w:szCs w:val="22"/>
              </w:rPr>
            </w:pPr>
            <w:r w:rsidRPr="00625A29">
              <w:rPr>
                <w:rFonts w:ascii="ArialMT" w:hAnsi="ArialMT" w:cs="ArialMT"/>
                <w:szCs w:val="22"/>
              </w:rPr>
              <w:t>To understand prophethood (</w:t>
            </w:r>
            <w:proofErr w:type="spellStart"/>
            <w:r w:rsidRPr="00625A29">
              <w:rPr>
                <w:rFonts w:ascii="ArialMT" w:hAnsi="ArialMT" w:cs="ArialMT"/>
                <w:szCs w:val="22"/>
              </w:rPr>
              <w:t>Risalah</w:t>
            </w:r>
            <w:proofErr w:type="spellEnd"/>
            <w:r w:rsidRPr="00625A29">
              <w:rPr>
                <w:rFonts w:ascii="ArialMT" w:hAnsi="ArialMT" w:cs="ArialMT"/>
                <w:szCs w:val="22"/>
              </w:rPr>
              <w:t>) in Islam.</w:t>
            </w:r>
          </w:p>
          <w:p w14:paraId="4A1FE479" w14:textId="77777777" w:rsidR="00936BF5" w:rsidRPr="00625A29" w:rsidRDefault="00936BF5" w:rsidP="00817135">
            <w:pPr>
              <w:spacing w:line="0" w:lineRule="atLeast"/>
              <w:rPr>
                <w:rFonts w:ascii="ArialMT" w:hAnsi="ArialMT" w:cs="ArialMT"/>
                <w:szCs w:val="22"/>
              </w:rPr>
            </w:pPr>
          </w:p>
          <w:p w14:paraId="0B7B1B34" w14:textId="3EDB8EC3" w:rsidR="00817135" w:rsidRPr="00625A29" w:rsidRDefault="00936BF5" w:rsidP="00817135">
            <w:pPr>
              <w:spacing w:line="0" w:lineRule="atLeast"/>
              <w:rPr>
                <w:rFonts w:ascii="ArialMT" w:hAnsi="ArialMT" w:cs="ArialMT"/>
                <w:szCs w:val="22"/>
              </w:rPr>
            </w:pPr>
            <w:r w:rsidRPr="00625A29">
              <w:rPr>
                <w:rFonts w:ascii="ArialMT" w:hAnsi="ArialMT" w:cs="ArialMT"/>
                <w:szCs w:val="22"/>
              </w:rPr>
              <w:t xml:space="preserve">Students will be able to explain the </w:t>
            </w:r>
            <w:r w:rsidR="00817135" w:rsidRPr="00625A29">
              <w:rPr>
                <w:rFonts w:ascii="ArialMT" w:hAnsi="ArialMT" w:cs="ArialMT"/>
                <w:szCs w:val="22"/>
              </w:rPr>
              <w:t>role and importance of Adam, Ibrahim and Muhammad.</w:t>
            </w:r>
          </w:p>
        </w:tc>
        <w:tc>
          <w:tcPr>
            <w:tcW w:w="1560" w:type="dxa"/>
          </w:tcPr>
          <w:p w14:paraId="0CCF3E02" w14:textId="6E6676CD" w:rsidR="00817135" w:rsidRPr="00625A29" w:rsidRDefault="00817135" w:rsidP="00817135">
            <w:r w:rsidRPr="00625A29">
              <w:t>The focus should be on understanding the concept of prophethood and the role and importance of Adam, Ibrahim and Muhammad.</w:t>
            </w:r>
            <w:r w:rsidR="00936BF5" w:rsidRPr="00625A29">
              <w:t xml:space="preserve"> Building </w:t>
            </w:r>
          </w:p>
        </w:tc>
        <w:tc>
          <w:tcPr>
            <w:tcW w:w="3685" w:type="dxa"/>
          </w:tcPr>
          <w:p w14:paraId="16BE9811" w14:textId="77777777" w:rsidR="00817135" w:rsidRPr="00625A29" w:rsidRDefault="00817135" w:rsidP="00817135">
            <w:pPr>
              <w:autoSpaceDE w:val="0"/>
              <w:autoSpaceDN w:val="0"/>
              <w:adjustRightInd w:val="0"/>
              <w:spacing w:line="240" w:lineRule="auto"/>
              <w:rPr>
                <w:rFonts w:cs="Arial"/>
                <w:szCs w:val="20"/>
              </w:rPr>
            </w:pPr>
            <w:r w:rsidRPr="00625A29">
              <w:rPr>
                <w:rFonts w:cs="Arial"/>
                <w:szCs w:val="20"/>
              </w:rPr>
              <w:t xml:space="preserve">Look up the meaning of the term </w:t>
            </w:r>
            <w:proofErr w:type="spellStart"/>
            <w:r w:rsidRPr="00625A29">
              <w:rPr>
                <w:rFonts w:cs="Arial"/>
                <w:szCs w:val="20"/>
              </w:rPr>
              <w:t>Risalah</w:t>
            </w:r>
            <w:proofErr w:type="spellEnd"/>
            <w:r w:rsidRPr="00625A29">
              <w:rPr>
                <w:rFonts w:cs="Arial"/>
                <w:szCs w:val="20"/>
              </w:rPr>
              <w:t>. Students could discuss what qualities a person needs to be called a prophet.</w:t>
            </w:r>
          </w:p>
          <w:p w14:paraId="28DC8A16" w14:textId="77777777" w:rsidR="00817135" w:rsidRPr="00625A29" w:rsidRDefault="00817135" w:rsidP="00817135">
            <w:pPr>
              <w:autoSpaceDE w:val="0"/>
              <w:autoSpaceDN w:val="0"/>
              <w:adjustRightInd w:val="0"/>
              <w:spacing w:line="240" w:lineRule="auto"/>
              <w:rPr>
                <w:rFonts w:cs="Arial"/>
                <w:szCs w:val="20"/>
              </w:rPr>
            </w:pPr>
          </w:p>
          <w:p w14:paraId="2FAA3387" w14:textId="642B9A86" w:rsidR="00817135" w:rsidRPr="00625A29" w:rsidRDefault="00817135" w:rsidP="00817135">
            <w:pPr>
              <w:autoSpaceDE w:val="0"/>
              <w:autoSpaceDN w:val="0"/>
              <w:adjustRightInd w:val="0"/>
              <w:spacing w:line="240" w:lineRule="auto"/>
              <w:rPr>
                <w:rFonts w:cs="Arial"/>
                <w:szCs w:val="20"/>
              </w:rPr>
            </w:pPr>
            <w:r w:rsidRPr="00625A29">
              <w:rPr>
                <w:rFonts w:cs="Arial"/>
                <w:szCs w:val="20"/>
              </w:rPr>
              <w:t xml:space="preserve">In small groups students asked to find out about the main prophets in Islam including Adam Ibrahim and Muhammad, and give a class presentation. </w:t>
            </w:r>
          </w:p>
          <w:p w14:paraId="2F878B19" w14:textId="77777777" w:rsidR="00817135" w:rsidRPr="00625A29" w:rsidRDefault="00817135" w:rsidP="00817135">
            <w:pPr>
              <w:autoSpaceDE w:val="0"/>
              <w:autoSpaceDN w:val="0"/>
              <w:adjustRightInd w:val="0"/>
              <w:spacing w:line="240" w:lineRule="auto"/>
              <w:rPr>
                <w:rFonts w:cs="Arial"/>
                <w:szCs w:val="20"/>
              </w:rPr>
            </w:pPr>
          </w:p>
          <w:p w14:paraId="7DF01BBD" w14:textId="4288C723" w:rsidR="00817135" w:rsidRPr="00625A29" w:rsidRDefault="00817135" w:rsidP="00817135">
            <w:pPr>
              <w:autoSpaceDE w:val="0"/>
              <w:autoSpaceDN w:val="0"/>
              <w:adjustRightInd w:val="0"/>
              <w:spacing w:line="240" w:lineRule="auto"/>
              <w:rPr>
                <w:rFonts w:cs="Arial"/>
                <w:szCs w:val="20"/>
              </w:rPr>
            </w:pPr>
            <w:r w:rsidRPr="00625A29">
              <w:rPr>
                <w:rFonts w:cs="Arial"/>
                <w:szCs w:val="20"/>
              </w:rPr>
              <w:t xml:space="preserve">Key questions to consider: how did the prophets get their message? What was the message? What did the prophets do with their message? Were </w:t>
            </w:r>
            <w:r w:rsidR="00625A29" w:rsidRPr="00625A29">
              <w:rPr>
                <w:rFonts w:cs="Arial"/>
                <w:szCs w:val="20"/>
              </w:rPr>
              <w:t>prophets’</w:t>
            </w:r>
            <w:r w:rsidRPr="00625A29">
              <w:rPr>
                <w:rFonts w:cs="Arial"/>
                <w:szCs w:val="20"/>
              </w:rPr>
              <w:t xml:space="preserve"> special people? Are there any prophets today?</w:t>
            </w:r>
          </w:p>
          <w:p w14:paraId="01440EE2" w14:textId="1AA42AB5" w:rsidR="00817135" w:rsidRPr="00625A29" w:rsidRDefault="00817135" w:rsidP="00817135">
            <w:pPr>
              <w:rPr>
                <w:rFonts w:cs="Arial"/>
                <w:b/>
                <w:bCs/>
                <w:szCs w:val="22"/>
              </w:rPr>
            </w:pPr>
          </w:p>
        </w:tc>
        <w:tc>
          <w:tcPr>
            <w:tcW w:w="2552" w:type="dxa"/>
          </w:tcPr>
          <w:p w14:paraId="7F6523CF" w14:textId="52D9588F" w:rsidR="00817135" w:rsidRPr="00625A29" w:rsidRDefault="00936BF5" w:rsidP="00817135">
            <w:pPr>
              <w:autoSpaceDE w:val="0"/>
              <w:autoSpaceDN w:val="0"/>
              <w:adjustRightInd w:val="0"/>
              <w:spacing w:line="240" w:lineRule="auto"/>
              <w:rPr>
                <w:rFonts w:cs="Arial"/>
                <w:szCs w:val="22"/>
              </w:rPr>
            </w:pPr>
            <w:r w:rsidRPr="00625A29">
              <w:rPr>
                <w:rFonts w:cs="Arial"/>
                <w:szCs w:val="22"/>
              </w:rPr>
              <w:t>Textbook:</w:t>
            </w:r>
          </w:p>
          <w:p w14:paraId="2AB3793D" w14:textId="2DACC610" w:rsidR="00936BF5" w:rsidRPr="00625A29" w:rsidRDefault="00936BF5" w:rsidP="00936BF5">
            <w:pPr>
              <w:spacing w:line="240" w:lineRule="auto"/>
            </w:pPr>
            <w:r w:rsidRPr="00625A29">
              <w:t>AQA Islam pg. 20-23</w:t>
            </w:r>
          </w:p>
          <w:p w14:paraId="77275A4F" w14:textId="142E1B4D" w:rsidR="00936BF5" w:rsidRPr="00625A29" w:rsidRDefault="00936BF5" w:rsidP="00936BF5">
            <w:pPr>
              <w:spacing w:line="240" w:lineRule="auto"/>
            </w:pPr>
            <w:r w:rsidRPr="00625A29">
              <w:t>AQA RS Spec A pg.</w:t>
            </w:r>
            <w:r w:rsidR="001A4843" w:rsidRPr="00625A29">
              <w:t>91 onwards.</w:t>
            </w:r>
          </w:p>
          <w:p w14:paraId="661BA9AB" w14:textId="77777777" w:rsidR="00817135" w:rsidRPr="00625A29" w:rsidRDefault="00817135" w:rsidP="00817135">
            <w:pPr>
              <w:rPr>
                <w:rFonts w:cs="Arial"/>
                <w:szCs w:val="22"/>
              </w:rPr>
            </w:pPr>
          </w:p>
          <w:p w14:paraId="4E48ED7F" w14:textId="77777777" w:rsidR="00817135" w:rsidRPr="00625A29" w:rsidRDefault="00817135" w:rsidP="00817135">
            <w:pPr>
              <w:rPr>
                <w:rFonts w:cs="Arial"/>
                <w:szCs w:val="22"/>
              </w:rPr>
            </w:pPr>
          </w:p>
          <w:p w14:paraId="5ECBFBF3" w14:textId="77777777" w:rsidR="00817135" w:rsidRPr="00625A29" w:rsidRDefault="00817135" w:rsidP="00817135">
            <w:pPr>
              <w:spacing w:line="240" w:lineRule="auto"/>
              <w:rPr>
                <w:szCs w:val="22"/>
              </w:rPr>
            </w:pPr>
            <w:r w:rsidRPr="00625A29">
              <w:rPr>
                <w:szCs w:val="22"/>
              </w:rPr>
              <w:t>Access to computers/laptops for research.</w:t>
            </w:r>
          </w:p>
          <w:p w14:paraId="21CC05A3" w14:textId="1BBC1CA8" w:rsidR="00817135" w:rsidRPr="00625A29" w:rsidRDefault="00817135" w:rsidP="00817135">
            <w:pPr>
              <w:spacing w:line="240" w:lineRule="auto"/>
            </w:pPr>
          </w:p>
        </w:tc>
        <w:tc>
          <w:tcPr>
            <w:tcW w:w="2409" w:type="dxa"/>
          </w:tcPr>
          <w:p w14:paraId="25C68CD1" w14:textId="77777777" w:rsidR="00625A29" w:rsidRPr="00625A29" w:rsidRDefault="00625A29" w:rsidP="00817135">
            <w:pPr>
              <w:spacing w:line="240" w:lineRule="auto"/>
            </w:pPr>
            <w:r w:rsidRPr="00625A29">
              <w:t>Pupil leadership – group work</w:t>
            </w:r>
          </w:p>
          <w:p w14:paraId="3634914A" w14:textId="77777777" w:rsidR="00625A29" w:rsidRPr="00625A29" w:rsidRDefault="00625A29" w:rsidP="00817135">
            <w:pPr>
              <w:spacing w:line="240" w:lineRule="auto"/>
            </w:pPr>
          </w:p>
          <w:p w14:paraId="2B00FA0C" w14:textId="0A3553E0" w:rsidR="00625A29" w:rsidRPr="00625A29" w:rsidRDefault="00625A29" w:rsidP="00817135">
            <w:pPr>
              <w:spacing w:line="240" w:lineRule="auto"/>
            </w:pPr>
            <w:r w:rsidRPr="00625A29">
              <w:t xml:space="preserve">Oracy – group presentation </w:t>
            </w:r>
          </w:p>
        </w:tc>
      </w:tr>
    </w:tbl>
    <w:p w14:paraId="6A9F0581" w14:textId="03451430" w:rsidR="00AC74DA" w:rsidRDefault="00AC74DA"/>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817135" w:rsidRPr="00E87A1B" w14:paraId="2E112BFB" w14:textId="77777777" w:rsidTr="00912A6B">
        <w:trPr>
          <w:trHeight w:val="1009"/>
        </w:trPr>
        <w:tc>
          <w:tcPr>
            <w:tcW w:w="1101" w:type="dxa"/>
            <w:shd w:val="clear" w:color="auto" w:fill="CCC0D9" w:themeFill="accent4" w:themeFillTint="66"/>
          </w:tcPr>
          <w:p w14:paraId="33FE07D8" w14:textId="77777777" w:rsidR="00817135" w:rsidRDefault="00817135" w:rsidP="00912A6B">
            <w:pPr>
              <w:spacing w:line="240" w:lineRule="auto"/>
              <w:rPr>
                <w:b/>
              </w:rPr>
            </w:pPr>
            <w:r>
              <w:rPr>
                <w:b/>
              </w:rPr>
              <w:lastRenderedPageBreak/>
              <w:t>Lesson</w:t>
            </w:r>
          </w:p>
          <w:p w14:paraId="337FC9D4" w14:textId="77777777" w:rsidR="00817135" w:rsidRPr="006359C6" w:rsidRDefault="00817135" w:rsidP="00912A6B">
            <w:pPr>
              <w:spacing w:line="240" w:lineRule="auto"/>
              <w:rPr>
                <w:b/>
              </w:rPr>
            </w:pPr>
            <w:r>
              <w:rPr>
                <w:b/>
              </w:rPr>
              <w:t>Number</w:t>
            </w:r>
          </w:p>
        </w:tc>
        <w:tc>
          <w:tcPr>
            <w:tcW w:w="1842" w:type="dxa"/>
            <w:shd w:val="clear" w:color="auto" w:fill="CCC0D9" w:themeFill="accent4" w:themeFillTint="66"/>
          </w:tcPr>
          <w:p w14:paraId="486E941F" w14:textId="77777777" w:rsidR="00817135" w:rsidRPr="0099239F" w:rsidRDefault="00817135" w:rsidP="00912A6B">
            <w:pPr>
              <w:spacing w:line="240" w:lineRule="auto"/>
              <w:rPr>
                <w:b/>
              </w:rPr>
            </w:pPr>
            <w:r w:rsidRPr="0099239F">
              <w:rPr>
                <w:b/>
              </w:rPr>
              <w:t xml:space="preserve">Topic title and teaching approach </w:t>
            </w:r>
          </w:p>
        </w:tc>
        <w:tc>
          <w:tcPr>
            <w:tcW w:w="2268" w:type="dxa"/>
            <w:shd w:val="clear" w:color="auto" w:fill="CCC0D9" w:themeFill="accent4" w:themeFillTint="66"/>
          </w:tcPr>
          <w:p w14:paraId="55353563" w14:textId="77777777" w:rsidR="00817135" w:rsidRPr="0099239F" w:rsidRDefault="00817135" w:rsidP="00912A6B">
            <w:pPr>
              <w:spacing w:line="240" w:lineRule="auto"/>
              <w:rPr>
                <w:b/>
              </w:rPr>
            </w:pPr>
            <w:r w:rsidRPr="0099239F">
              <w:rPr>
                <w:b/>
              </w:rPr>
              <w:t>Learning objectives and outcomes</w:t>
            </w:r>
          </w:p>
        </w:tc>
        <w:tc>
          <w:tcPr>
            <w:tcW w:w="1560" w:type="dxa"/>
            <w:shd w:val="clear" w:color="auto" w:fill="CCC0D9" w:themeFill="accent4" w:themeFillTint="66"/>
          </w:tcPr>
          <w:p w14:paraId="754E05C8" w14:textId="77777777" w:rsidR="00817135" w:rsidRPr="0099239F" w:rsidRDefault="00817135" w:rsidP="00912A6B">
            <w:pPr>
              <w:spacing w:line="240" w:lineRule="auto"/>
              <w:rPr>
                <w:b/>
              </w:rPr>
            </w:pPr>
            <w:r w:rsidRPr="0099239F">
              <w:rPr>
                <w:b/>
              </w:rPr>
              <w:t>Context</w:t>
            </w:r>
          </w:p>
        </w:tc>
        <w:tc>
          <w:tcPr>
            <w:tcW w:w="3685" w:type="dxa"/>
            <w:shd w:val="clear" w:color="auto" w:fill="CCC0D9" w:themeFill="accent4" w:themeFillTint="66"/>
          </w:tcPr>
          <w:p w14:paraId="4D40BC4C" w14:textId="77777777" w:rsidR="00817135" w:rsidRPr="0099239F" w:rsidRDefault="00817135" w:rsidP="00912A6B">
            <w:pPr>
              <w:spacing w:line="240" w:lineRule="auto"/>
              <w:rPr>
                <w:b/>
              </w:rPr>
            </w:pPr>
            <w:r w:rsidRPr="0099239F">
              <w:rPr>
                <w:b/>
              </w:rPr>
              <w:t>Learning activity</w:t>
            </w:r>
          </w:p>
        </w:tc>
        <w:tc>
          <w:tcPr>
            <w:tcW w:w="2552" w:type="dxa"/>
            <w:shd w:val="clear" w:color="auto" w:fill="CCC0D9" w:themeFill="accent4" w:themeFillTint="66"/>
          </w:tcPr>
          <w:p w14:paraId="47848627" w14:textId="77777777" w:rsidR="00817135" w:rsidRPr="0099239F" w:rsidRDefault="00817135" w:rsidP="00912A6B">
            <w:pPr>
              <w:spacing w:line="240" w:lineRule="auto"/>
              <w:rPr>
                <w:b/>
              </w:rPr>
            </w:pPr>
            <w:r w:rsidRPr="0099239F">
              <w:rPr>
                <w:b/>
              </w:rPr>
              <w:t>Resources</w:t>
            </w:r>
          </w:p>
        </w:tc>
        <w:tc>
          <w:tcPr>
            <w:tcW w:w="2409" w:type="dxa"/>
            <w:shd w:val="clear" w:color="auto" w:fill="CCC0D9" w:themeFill="accent4" w:themeFillTint="66"/>
          </w:tcPr>
          <w:p w14:paraId="421B5824" w14:textId="77777777" w:rsidR="00817135" w:rsidRPr="0099239F" w:rsidRDefault="00817135" w:rsidP="00912A6B">
            <w:pPr>
              <w:spacing w:line="240" w:lineRule="auto"/>
              <w:rPr>
                <w:b/>
              </w:rPr>
            </w:pPr>
            <w:r w:rsidRPr="0099239F">
              <w:rPr>
                <w:b/>
              </w:rPr>
              <w:t>Scaffolding and whole school approaches</w:t>
            </w:r>
          </w:p>
        </w:tc>
      </w:tr>
      <w:tr w:rsidR="00817135" w14:paraId="46649C78" w14:textId="77777777" w:rsidTr="00912A6B">
        <w:trPr>
          <w:trHeight w:val="7452"/>
        </w:trPr>
        <w:tc>
          <w:tcPr>
            <w:tcW w:w="1101" w:type="dxa"/>
          </w:tcPr>
          <w:p w14:paraId="63D0F9EC" w14:textId="77E57DFB" w:rsidR="00817135" w:rsidRDefault="00817135" w:rsidP="00817135">
            <w:r>
              <w:t>Lesson 9</w:t>
            </w:r>
          </w:p>
        </w:tc>
        <w:tc>
          <w:tcPr>
            <w:tcW w:w="1842" w:type="dxa"/>
          </w:tcPr>
          <w:p w14:paraId="257AA6DC" w14:textId="2419E56A" w:rsidR="00817135" w:rsidRPr="0099239F" w:rsidRDefault="00817135" w:rsidP="00817135">
            <w:pPr>
              <w:rPr>
                <w:rFonts w:ascii="ArialMT" w:hAnsi="ArialMT" w:cs="ArialMT"/>
                <w:szCs w:val="22"/>
              </w:rPr>
            </w:pPr>
            <w:r w:rsidRPr="0099239F">
              <w:rPr>
                <w:rFonts w:ascii="ArialMT" w:hAnsi="ArialMT" w:cs="ArialMT"/>
                <w:szCs w:val="22"/>
              </w:rPr>
              <w:t>The Qur’an</w:t>
            </w:r>
          </w:p>
          <w:p w14:paraId="1082D599" w14:textId="06490A01" w:rsidR="00625A29" w:rsidRPr="0099239F" w:rsidRDefault="00625A29" w:rsidP="00817135">
            <w:pPr>
              <w:rPr>
                <w:rFonts w:ascii="ArialMT" w:hAnsi="ArialMT" w:cs="ArialMT"/>
                <w:szCs w:val="22"/>
              </w:rPr>
            </w:pPr>
          </w:p>
          <w:p w14:paraId="3B117D6A" w14:textId="5C673AC4" w:rsidR="00625A29" w:rsidRPr="0099239F" w:rsidRDefault="00625A29" w:rsidP="00817135">
            <w:pPr>
              <w:rPr>
                <w:rFonts w:ascii="ArialMT" w:hAnsi="ArialMT" w:cs="ArialMT"/>
                <w:szCs w:val="22"/>
              </w:rPr>
            </w:pPr>
            <w:r w:rsidRPr="0099239F">
              <w:rPr>
                <w:rFonts w:ascii="ArialMT" w:hAnsi="ArialMT" w:cs="ArialMT"/>
                <w:szCs w:val="22"/>
              </w:rPr>
              <w:t xml:space="preserve">Pupils have never studied the Qur’an therefore a high level of ‘Explanation’ is necessary. </w:t>
            </w:r>
          </w:p>
          <w:p w14:paraId="1992E5D4" w14:textId="77777777" w:rsidR="00625A29" w:rsidRPr="0099239F" w:rsidRDefault="00625A29" w:rsidP="00817135">
            <w:pPr>
              <w:rPr>
                <w:rFonts w:ascii="ArialMT" w:hAnsi="ArialMT" w:cs="ArialMT"/>
                <w:szCs w:val="22"/>
              </w:rPr>
            </w:pPr>
          </w:p>
          <w:p w14:paraId="6310C659" w14:textId="0AE0BDCF" w:rsidR="00625A29" w:rsidRPr="0099239F" w:rsidRDefault="00625A29" w:rsidP="00817135"/>
        </w:tc>
        <w:tc>
          <w:tcPr>
            <w:tcW w:w="2268" w:type="dxa"/>
          </w:tcPr>
          <w:p w14:paraId="08ECDDDF" w14:textId="759FF674" w:rsidR="00625A29" w:rsidRPr="0099239F" w:rsidRDefault="00817135" w:rsidP="00817135">
            <w:pPr>
              <w:spacing w:line="0" w:lineRule="atLeast"/>
            </w:pPr>
            <w:r w:rsidRPr="0099239F">
              <w:t>T</w:t>
            </w:r>
            <w:r w:rsidR="00625A29" w:rsidRPr="0099239F">
              <w:t xml:space="preserve">o understand how the Qur’an was revealed and its authority in Islam. </w:t>
            </w:r>
          </w:p>
          <w:p w14:paraId="14BEC2BE" w14:textId="7541BD93" w:rsidR="00625A29" w:rsidRPr="0099239F" w:rsidRDefault="00625A29" w:rsidP="00817135">
            <w:pPr>
              <w:spacing w:line="0" w:lineRule="atLeast"/>
            </w:pPr>
          </w:p>
          <w:p w14:paraId="7612A656" w14:textId="2F993884" w:rsidR="00625A29" w:rsidRPr="0099239F" w:rsidRDefault="00625A29" w:rsidP="00817135">
            <w:pPr>
              <w:spacing w:line="0" w:lineRule="atLeast"/>
            </w:pPr>
            <w:r w:rsidRPr="0099239F">
              <w:t xml:space="preserve">Students will be able to analyse the impact of the Qur’an’s authority upon the lives of Muslims. </w:t>
            </w:r>
          </w:p>
          <w:p w14:paraId="14F598F1" w14:textId="77777777" w:rsidR="00625A29" w:rsidRPr="0099239F" w:rsidRDefault="00625A29" w:rsidP="00817135">
            <w:pPr>
              <w:spacing w:line="0" w:lineRule="atLeast"/>
            </w:pPr>
          </w:p>
          <w:p w14:paraId="15962897" w14:textId="2CF90C2B" w:rsidR="00817135" w:rsidRPr="0099239F" w:rsidRDefault="00817135" w:rsidP="00817135">
            <w:pPr>
              <w:spacing w:line="0" w:lineRule="atLeast"/>
              <w:rPr>
                <w:rFonts w:ascii="ArialMT" w:hAnsi="ArialMT" w:cs="ArialMT"/>
                <w:szCs w:val="22"/>
              </w:rPr>
            </w:pPr>
          </w:p>
        </w:tc>
        <w:tc>
          <w:tcPr>
            <w:tcW w:w="1560" w:type="dxa"/>
          </w:tcPr>
          <w:p w14:paraId="3C9FDDAE" w14:textId="5E81E415" w:rsidR="00817135" w:rsidRPr="0099239F" w:rsidRDefault="00817135" w:rsidP="00817135">
            <w:r w:rsidRPr="0099239F">
              <w:t>Students should examine how the Qur’an was revealed and why it holds authority for Muslims</w:t>
            </w:r>
            <w:r w:rsidR="00625A29" w:rsidRPr="0099239F">
              <w:t xml:space="preserve">, this links in with previous lessons. </w:t>
            </w:r>
          </w:p>
        </w:tc>
        <w:tc>
          <w:tcPr>
            <w:tcW w:w="3685" w:type="dxa"/>
          </w:tcPr>
          <w:p w14:paraId="6AD5340F" w14:textId="3259D349" w:rsidR="00817135" w:rsidRPr="0099239F" w:rsidRDefault="0099239F" w:rsidP="00817135">
            <w:pPr>
              <w:autoSpaceDE w:val="0"/>
              <w:autoSpaceDN w:val="0"/>
              <w:adjustRightInd w:val="0"/>
              <w:spacing w:line="240" w:lineRule="auto"/>
              <w:rPr>
                <w:rFonts w:cs="Arial"/>
                <w:szCs w:val="20"/>
              </w:rPr>
            </w:pPr>
            <w:r w:rsidRPr="0099239F">
              <w:rPr>
                <w:rFonts w:cs="Arial"/>
                <w:szCs w:val="20"/>
              </w:rPr>
              <w:t>Play</w:t>
            </w:r>
            <w:r w:rsidR="00817135" w:rsidRPr="0099239F">
              <w:rPr>
                <w:rFonts w:cs="Arial"/>
                <w:szCs w:val="20"/>
              </w:rPr>
              <w:t xml:space="preserve"> a recording of the Qur’an being recited. Students asked to note down their thoughts on this. </w:t>
            </w:r>
          </w:p>
          <w:p w14:paraId="103B0B74" w14:textId="77777777" w:rsidR="00817135" w:rsidRPr="0099239F" w:rsidRDefault="00817135" w:rsidP="00817135">
            <w:pPr>
              <w:autoSpaceDE w:val="0"/>
              <w:autoSpaceDN w:val="0"/>
              <w:adjustRightInd w:val="0"/>
              <w:spacing w:line="240" w:lineRule="auto"/>
              <w:rPr>
                <w:rFonts w:cs="Arial"/>
                <w:szCs w:val="20"/>
              </w:rPr>
            </w:pPr>
          </w:p>
          <w:p w14:paraId="4433191D" w14:textId="0882E02C" w:rsidR="00817135" w:rsidRPr="0099239F" w:rsidRDefault="00817135" w:rsidP="00817135">
            <w:pPr>
              <w:autoSpaceDE w:val="0"/>
              <w:autoSpaceDN w:val="0"/>
              <w:adjustRightInd w:val="0"/>
              <w:spacing w:line="240" w:lineRule="auto"/>
              <w:rPr>
                <w:rFonts w:cs="Arial"/>
                <w:szCs w:val="20"/>
              </w:rPr>
            </w:pPr>
            <w:r w:rsidRPr="0099239F">
              <w:rPr>
                <w:rFonts w:cs="Arial"/>
                <w:szCs w:val="20"/>
              </w:rPr>
              <w:t xml:space="preserve">Students </w:t>
            </w:r>
            <w:r w:rsidR="0099239F" w:rsidRPr="0099239F">
              <w:rPr>
                <w:rFonts w:cs="Arial"/>
                <w:szCs w:val="20"/>
              </w:rPr>
              <w:t xml:space="preserve">to </w:t>
            </w:r>
            <w:r w:rsidRPr="0099239F">
              <w:rPr>
                <w:rFonts w:cs="Arial"/>
                <w:szCs w:val="20"/>
              </w:rPr>
              <w:t xml:space="preserve">be put into groups to complete a card sort activity to put the story of revelation into chronological order. </w:t>
            </w:r>
          </w:p>
          <w:p w14:paraId="77573B4F" w14:textId="77777777" w:rsidR="00817135" w:rsidRPr="0099239F" w:rsidRDefault="00817135" w:rsidP="00817135">
            <w:pPr>
              <w:autoSpaceDE w:val="0"/>
              <w:autoSpaceDN w:val="0"/>
              <w:adjustRightInd w:val="0"/>
              <w:spacing w:line="240" w:lineRule="auto"/>
              <w:rPr>
                <w:rFonts w:cs="Arial"/>
                <w:szCs w:val="20"/>
              </w:rPr>
            </w:pPr>
          </w:p>
          <w:p w14:paraId="688B345E" w14:textId="1FDE9DC0" w:rsidR="00817135" w:rsidRPr="0099239F" w:rsidRDefault="00817135" w:rsidP="00817135">
            <w:pPr>
              <w:autoSpaceDE w:val="0"/>
              <w:autoSpaceDN w:val="0"/>
              <w:adjustRightInd w:val="0"/>
              <w:spacing w:line="240" w:lineRule="auto"/>
              <w:rPr>
                <w:rFonts w:cs="Arial"/>
                <w:szCs w:val="20"/>
              </w:rPr>
            </w:pPr>
            <w:r w:rsidRPr="0099239F">
              <w:rPr>
                <w:rFonts w:cs="Arial"/>
                <w:szCs w:val="20"/>
              </w:rPr>
              <w:t xml:space="preserve">Students asked to choose a topic, </w:t>
            </w:r>
            <w:proofErr w:type="spellStart"/>
            <w:r w:rsidRPr="0099239F">
              <w:rPr>
                <w:rFonts w:cs="Arial"/>
                <w:szCs w:val="20"/>
              </w:rPr>
              <w:t>eg</w:t>
            </w:r>
            <w:proofErr w:type="spellEnd"/>
            <w:r w:rsidRPr="0099239F">
              <w:rPr>
                <w:rFonts w:cs="Arial"/>
                <w:szCs w:val="20"/>
              </w:rPr>
              <w:t xml:space="preserve"> food laws, family, divorce etc. and find out what the Qur’an says. Students could then create a poster to teach young Muslims about what the Qur’an is, and why they should obey the laws found in it.</w:t>
            </w:r>
          </w:p>
          <w:p w14:paraId="3F64DEED" w14:textId="77777777" w:rsidR="00817135" w:rsidRPr="0099239F" w:rsidRDefault="00817135" w:rsidP="00817135">
            <w:pPr>
              <w:autoSpaceDE w:val="0"/>
              <w:autoSpaceDN w:val="0"/>
              <w:adjustRightInd w:val="0"/>
              <w:spacing w:line="240" w:lineRule="auto"/>
              <w:rPr>
                <w:rFonts w:cs="Arial"/>
                <w:szCs w:val="20"/>
              </w:rPr>
            </w:pPr>
          </w:p>
          <w:p w14:paraId="1BC90FB4" w14:textId="2385855F" w:rsidR="00817135" w:rsidRPr="0099239F" w:rsidRDefault="00817135" w:rsidP="00817135">
            <w:pPr>
              <w:autoSpaceDE w:val="0"/>
              <w:autoSpaceDN w:val="0"/>
              <w:adjustRightInd w:val="0"/>
              <w:spacing w:line="240" w:lineRule="auto"/>
              <w:rPr>
                <w:rFonts w:cs="Arial"/>
                <w:szCs w:val="20"/>
              </w:rPr>
            </w:pPr>
            <w:r w:rsidRPr="0099239F">
              <w:rPr>
                <w:rFonts w:cs="Arial"/>
                <w:szCs w:val="20"/>
              </w:rPr>
              <w:t xml:space="preserve">Spider diagrams and mind maps created on the different uses of the Qur’an, </w:t>
            </w:r>
            <w:proofErr w:type="spellStart"/>
            <w:r w:rsidRPr="0099239F">
              <w:rPr>
                <w:rFonts w:cs="Arial"/>
                <w:szCs w:val="20"/>
              </w:rPr>
              <w:t>eg</w:t>
            </w:r>
            <w:proofErr w:type="spellEnd"/>
            <w:r w:rsidRPr="0099239F">
              <w:rPr>
                <w:rFonts w:cs="Arial"/>
                <w:szCs w:val="20"/>
              </w:rPr>
              <w:t xml:space="preserve"> everyday life, as a source of law, in worship.</w:t>
            </w:r>
          </w:p>
          <w:p w14:paraId="56131F53" w14:textId="77777777" w:rsidR="00817135" w:rsidRPr="0099239F" w:rsidRDefault="00817135" w:rsidP="00817135">
            <w:pPr>
              <w:rPr>
                <w:rFonts w:cs="Arial"/>
                <w:b/>
                <w:bCs/>
                <w:szCs w:val="22"/>
              </w:rPr>
            </w:pPr>
          </w:p>
        </w:tc>
        <w:tc>
          <w:tcPr>
            <w:tcW w:w="2552" w:type="dxa"/>
          </w:tcPr>
          <w:p w14:paraId="0B6C2B8F" w14:textId="77777777" w:rsidR="00817135" w:rsidRPr="0099239F" w:rsidRDefault="00817135" w:rsidP="00817135">
            <w:pPr>
              <w:spacing w:line="240" w:lineRule="auto"/>
            </w:pPr>
            <w:r w:rsidRPr="0099239F">
              <w:t xml:space="preserve">Card sort activity. </w:t>
            </w:r>
          </w:p>
          <w:p w14:paraId="4FCFC525" w14:textId="77777777" w:rsidR="00817135" w:rsidRPr="0099239F" w:rsidRDefault="00817135" w:rsidP="00817135">
            <w:pPr>
              <w:spacing w:line="240" w:lineRule="auto"/>
            </w:pPr>
          </w:p>
          <w:p w14:paraId="74D21308" w14:textId="6BB0E025" w:rsidR="0099239F" w:rsidRPr="0099239F" w:rsidRDefault="00817135" w:rsidP="00817135">
            <w:pPr>
              <w:spacing w:line="240" w:lineRule="auto"/>
            </w:pPr>
            <w:r w:rsidRPr="0099239F">
              <w:t>A suitable and relevant film clip on the revelation of the Qur’an.</w:t>
            </w:r>
          </w:p>
          <w:p w14:paraId="36AA2A92" w14:textId="1EE646A1" w:rsidR="00817135" w:rsidRPr="0099239F" w:rsidRDefault="0099239F" w:rsidP="00817135">
            <w:pPr>
              <w:spacing w:line="240" w:lineRule="auto"/>
            </w:pPr>
            <w:hyperlink r:id="rId12" w:history="1">
              <w:r w:rsidRPr="0099239F">
                <w:rPr>
                  <w:u w:val="single"/>
                </w:rPr>
                <w:t>https://www.bbc.co.uk/programmes/p02mwjsw</w:t>
              </w:r>
            </w:hyperlink>
          </w:p>
          <w:p w14:paraId="392FE281" w14:textId="77777777" w:rsidR="00817135" w:rsidRPr="0099239F" w:rsidRDefault="00817135" w:rsidP="00817135">
            <w:pPr>
              <w:spacing w:line="240" w:lineRule="auto"/>
            </w:pPr>
          </w:p>
          <w:p w14:paraId="7E26D74C" w14:textId="4B459DF8" w:rsidR="00817135" w:rsidRPr="0099239F" w:rsidRDefault="0099239F" w:rsidP="00817135">
            <w:pPr>
              <w:spacing w:line="240" w:lineRule="auto"/>
            </w:pPr>
            <w:r w:rsidRPr="0099239F">
              <w:t>Textbooks:</w:t>
            </w:r>
          </w:p>
          <w:p w14:paraId="09A426E8" w14:textId="408FB550" w:rsidR="0099239F" w:rsidRPr="0099239F" w:rsidRDefault="0099239F" w:rsidP="0099239F">
            <w:pPr>
              <w:spacing w:line="240" w:lineRule="auto"/>
            </w:pPr>
            <w:r w:rsidRPr="0099239F">
              <w:t>AQA Islam pg. 26-27</w:t>
            </w:r>
          </w:p>
          <w:p w14:paraId="797544A1" w14:textId="739E0CBD" w:rsidR="0099239F" w:rsidRPr="0099239F" w:rsidRDefault="0099239F" w:rsidP="0099239F">
            <w:pPr>
              <w:spacing w:line="240" w:lineRule="auto"/>
            </w:pPr>
            <w:r w:rsidRPr="0099239F">
              <w:t>AQA RS Spec A pg.97-99.</w:t>
            </w:r>
          </w:p>
          <w:p w14:paraId="48CA0810" w14:textId="77777777" w:rsidR="0099239F" w:rsidRPr="0099239F" w:rsidRDefault="0099239F" w:rsidP="00817135">
            <w:pPr>
              <w:spacing w:line="240" w:lineRule="auto"/>
            </w:pPr>
          </w:p>
          <w:p w14:paraId="3AD8E259" w14:textId="61D331B5" w:rsidR="0099239F" w:rsidRPr="0099239F" w:rsidRDefault="0099239F" w:rsidP="00817135">
            <w:pPr>
              <w:spacing w:line="240" w:lineRule="auto"/>
            </w:pPr>
          </w:p>
        </w:tc>
        <w:tc>
          <w:tcPr>
            <w:tcW w:w="2409" w:type="dxa"/>
          </w:tcPr>
          <w:p w14:paraId="7D9E5055" w14:textId="545A4A81" w:rsidR="00817135" w:rsidRPr="0099239F" w:rsidRDefault="00625A29" w:rsidP="00817135">
            <w:pPr>
              <w:spacing w:line="240" w:lineRule="auto"/>
            </w:pPr>
            <w:r w:rsidRPr="0099239F">
              <w:t xml:space="preserve">SMSC – Qur’an holds significant impact on the </w:t>
            </w:r>
            <w:r w:rsidR="0099239F" w:rsidRPr="0099239F">
              <w:t xml:space="preserve">moral and cultural aspects of Muslim’s lives. </w:t>
            </w:r>
          </w:p>
          <w:p w14:paraId="26E90B29" w14:textId="555DE4A2" w:rsidR="0099239F" w:rsidRPr="0099239F" w:rsidRDefault="0099239F" w:rsidP="00817135">
            <w:pPr>
              <w:spacing w:line="240" w:lineRule="auto"/>
            </w:pPr>
          </w:p>
          <w:p w14:paraId="0E18F24C" w14:textId="04E0EA4F" w:rsidR="0099239F" w:rsidRPr="0099239F" w:rsidRDefault="0099239F" w:rsidP="00817135">
            <w:pPr>
              <w:spacing w:line="240" w:lineRule="auto"/>
            </w:pPr>
            <w:r w:rsidRPr="0099239F">
              <w:t xml:space="preserve">Word bank provided especially as a reminder of the Arabic terms. </w:t>
            </w:r>
          </w:p>
          <w:p w14:paraId="26F39888" w14:textId="6A2F6FCC" w:rsidR="0099239F" w:rsidRPr="0099239F" w:rsidRDefault="0099239F" w:rsidP="00817135">
            <w:pPr>
              <w:spacing w:line="240" w:lineRule="auto"/>
            </w:pPr>
          </w:p>
          <w:p w14:paraId="38E0CF82" w14:textId="77777777" w:rsidR="0099239F" w:rsidRPr="0099239F" w:rsidRDefault="0099239F" w:rsidP="00817135">
            <w:pPr>
              <w:spacing w:line="240" w:lineRule="auto"/>
            </w:pPr>
          </w:p>
          <w:p w14:paraId="2D70406F" w14:textId="6414661D" w:rsidR="0099239F" w:rsidRPr="0099239F" w:rsidRDefault="0099239F" w:rsidP="00817135">
            <w:pPr>
              <w:spacing w:line="240" w:lineRule="auto"/>
            </w:pPr>
          </w:p>
        </w:tc>
      </w:tr>
    </w:tbl>
    <w:p w14:paraId="468DCEE0" w14:textId="77777777" w:rsidR="00AC74DA" w:rsidRDefault="00AC74DA"/>
    <w:p w14:paraId="49464556" w14:textId="77777777" w:rsidR="00AC74DA" w:rsidRDefault="00AC74DA">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817135" w:rsidRPr="00E87A1B" w14:paraId="5FBCEE24" w14:textId="77777777" w:rsidTr="00912A6B">
        <w:trPr>
          <w:trHeight w:val="1009"/>
        </w:trPr>
        <w:tc>
          <w:tcPr>
            <w:tcW w:w="1101" w:type="dxa"/>
            <w:shd w:val="clear" w:color="auto" w:fill="CCC0D9" w:themeFill="accent4" w:themeFillTint="66"/>
          </w:tcPr>
          <w:p w14:paraId="5819F4CA" w14:textId="77777777" w:rsidR="00817135" w:rsidRDefault="00817135" w:rsidP="00912A6B">
            <w:pPr>
              <w:spacing w:line="240" w:lineRule="auto"/>
              <w:rPr>
                <w:b/>
              </w:rPr>
            </w:pPr>
            <w:r>
              <w:rPr>
                <w:b/>
              </w:rPr>
              <w:lastRenderedPageBreak/>
              <w:t>Lesson</w:t>
            </w:r>
          </w:p>
          <w:p w14:paraId="76D0C518" w14:textId="77777777" w:rsidR="00817135" w:rsidRPr="006359C6" w:rsidRDefault="00817135" w:rsidP="00912A6B">
            <w:pPr>
              <w:spacing w:line="240" w:lineRule="auto"/>
              <w:rPr>
                <w:b/>
              </w:rPr>
            </w:pPr>
            <w:r>
              <w:rPr>
                <w:b/>
              </w:rPr>
              <w:t>Number</w:t>
            </w:r>
          </w:p>
        </w:tc>
        <w:tc>
          <w:tcPr>
            <w:tcW w:w="1842" w:type="dxa"/>
            <w:shd w:val="clear" w:color="auto" w:fill="CCC0D9" w:themeFill="accent4" w:themeFillTint="66"/>
          </w:tcPr>
          <w:p w14:paraId="42261025" w14:textId="77777777" w:rsidR="00817135" w:rsidRPr="00507FF3" w:rsidRDefault="00817135" w:rsidP="00912A6B">
            <w:pPr>
              <w:spacing w:line="240" w:lineRule="auto"/>
              <w:rPr>
                <w:b/>
              </w:rPr>
            </w:pPr>
            <w:r w:rsidRPr="00507FF3">
              <w:rPr>
                <w:b/>
              </w:rPr>
              <w:t xml:space="preserve">Topic title and teaching approach </w:t>
            </w:r>
          </w:p>
        </w:tc>
        <w:tc>
          <w:tcPr>
            <w:tcW w:w="2268" w:type="dxa"/>
            <w:shd w:val="clear" w:color="auto" w:fill="CCC0D9" w:themeFill="accent4" w:themeFillTint="66"/>
          </w:tcPr>
          <w:p w14:paraId="494640F8" w14:textId="77777777" w:rsidR="00817135" w:rsidRPr="00507FF3" w:rsidRDefault="00817135" w:rsidP="00912A6B">
            <w:pPr>
              <w:spacing w:line="240" w:lineRule="auto"/>
              <w:rPr>
                <w:b/>
              </w:rPr>
            </w:pPr>
            <w:r w:rsidRPr="00507FF3">
              <w:rPr>
                <w:b/>
              </w:rPr>
              <w:t>Learning objectives and outcomes</w:t>
            </w:r>
          </w:p>
        </w:tc>
        <w:tc>
          <w:tcPr>
            <w:tcW w:w="1560" w:type="dxa"/>
            <w:shd w:val="clear" w:color="auto" w:fill="CCC0D9" w:themeFill="accent4" w:themeFillTint="66"/>
          </w:tcPr>
          <w:p w14:paraId="273748A8" w14:textId="77777777" w:rsidR="00817135" w:rsidRPr="00507FF3" w:rsidRDefault="00817135" w:rsidP="00912A6B">
            <w:pPr>
              <w:spacing w:line="240" w:lineRule="auto"/>
              <w:rPr>
                <w:b/>
              </w:rPr>
            </w:pPr>
            <w:r w:rsidRPr="00507FF3">
              <w:rPr>
                <w:b/>
              </w:rPr>
              <w:t>Context</w:t>
            </w:r>
          </w:p>
        </w:tc>
        <w:tc>
          <w:tcPr>
            <w:tcW w:w="3685" w:type="dxa"/>
            <w:shd w:val="clear" w:color="auto" w:fill="CCC0D9" w:themeFill="accent4" w:themeFillTint="66"/>
          </w:tcPr>
          <w:p w14:paraId="0EEB115A" w14:textId="77777777" w:rsidR="00817135" w:rsidRPr="00507FF3" w:rsidRDefault="00817135" w:rsidP="00912A6B">
            <w:pPr>
              <w:spacing w:line="240" w:lineRule="auto"/>
              <w:rPr>
                <w:b/>
              </w:rPr>
            </w:pPr>
            <w:r w:rsidRPr="00507FF3">
              <w:rPr>
                <w:b/>
              </w:rPr>
              <w:t>Learning activity</w:t>
            </w:r>
          </w:p>
        </w:tc>
        <w:tc>
          <w:tcPr>
            <w:tcW w:w="2552" w:type="dxa"/>
            <w:shd w:val="clear" w:color="auto" w:fill="CCC0D9" w:themeFill="accent4" w:themeFillTint="66"/>
          </w:tcPr>
          <w:p w14:paraId="6B0565A3" w14:textId="77777777" w:rsidR="00817135" w:rsidRPr="00507FF3" w:rsidRDefault="00817135" w:rsidP="00912A6B">
            <w:pPr>
              <w:spacing w:line="240" w:lineRule="auto"/>
              <w:rPr>
                <w:b/>
              </w:rPr>
            </w:pPr>
            <w:r w:rsidRPr="00507FF3">
              <w:rPr>
                <w:b/>
              </w:rPr>
              <w:t>Resources</w:t>
            </w:r>
          </w:p>
        </w:tc>
        <w:tc>
          <w:tcPr>
            <w:tcW w:w="2409" w:type="dxa"/>
            <w:shd w:val="clear" w:color="auto" w:fill="CCC0D9" w:themeFill="accent4" w:themeFillTint="66"/>
          </w:tcPr>
          <w:p w14:paraId="4919040B" w14:textId="77777777" w:rsidR="00817135" w:rsidRPr="00507FF3" w:rsidRDefault="00817135" w:rsidP="00912A6B">
            <w:pPr>
              <w:spacing w:line="240" w:lineRule="auto"/>
              <w:rPr>
                <w:b/>
              </w:rPr>
            </w:pPr>
            <w:r w:rsidRPr="00507FF3">
              <w:rPr>
                <w:b/>
              </w:rPr>
              <w:t>Scaffolding and whole school approaches</w:t>
            </w:r>
          </w:p>
        </w:tc>
      </w:tr>
      <w:tr w:rsidR="00817135" w14:paraId="583CBF54" w14:textId="77777777" w:rsidTr="00912A6B">
        <w:trPr>
          <w:trHeight w:val="7452"/>
        </w:trPr>
        <w:tc>
          <w:tcPr>
            <w:tcW w:w="1101" w:type="dxa"/>
          </w:tcPr>
          <w:p w14:paraId="6E08B43E" w14:textId="559C11CC" w:rsidR="00817135" w:rsidRDefault="00817135" w:rsidP="00817135">
            <w:r>
              <w:t>Lesson 10</w:t>
            </w:r>
          </w:p>
        </w:tc>
        <w:tc>
          <w:tcPr>
            <w:tcW w:w="1842" w:type="dxa"/>
          </w:tcPr>
          <w:p w14:paraId="0CA8A4FC" w14:textId="77777777" w:rsidR="00817135" w:rsidRPr="00507FF3" w:rsidRDefault="00817135" w:rsidP="00817135">
            <w:pPr>
              <w:rPr>
                <w:rFonts w:ascii="ArialMT" w:hAnsi="ArialMT" w:cs="ArialMT"/>
                <w:szCs w:val="22"/>
              </w:rPr>
            </w:pPr>
            <w:r w:rsidRPr="00507FF3">
              <w:rPr>
                <w:rFonts w:ascii="ArialMT" w:hAnsi="ArialMT" w:cs="ArialMT"/>
                <w:szCs w:val="22"/>
              </w:rPr>
              <w:t>Other Holy Books</w:t>
            </w:r>
          </w:p>
          <w:p w14:paraId="45EEA958" w14:textId="77777777" w:rsidR="0099239F" w:rsidRPr="00507FF3" w:rsidRDefault="0099239F" w:rsidP="00817135">
            <w:pPr>
              <w:rPr>
                <w:rFonts w:ascii="ArialMT" w:hAnsi="ArialMT" w:cs="ArialMT"/>
                <w:szCs w:val="22"/>
              </w:rPr>
            </w:pPr>
          </w:p>
          <w:p w14:paraId="5EF78E35" w14:textId="6E16D9DA" w:rsidR="0099239F" w:rsidRPr="00507FF3" w:rsidRDefault="0099239F" w:rsidP="00817135">
            <w:r w:rsidRPr="00507FF3">
              <w:rPr>
                <w:rFonts w:ascii="ArialMT" w:hAnsi="ArialMT" w:cs="ArialMT"/>
                <w:szCs w:val="22"/>
              </w:rPr>
              <w:t xml:space="preserve">In this lesson, students can ‘Practice’ their skills of studying holy books, from last lesson. ‘Questioning’ is also important as the Muslim understanding of the books studied is different to what they may have learnt previously. </w:t>
            </w:r>
          </w:p>
        </w:tc>
        <w:tc>
          <w:tcPr>
            <w:tcW w:w="2268" w:type="dxa"/>
          </w:tcPr>
          <w:p w14:paraId="3955B215" w14:textId="77777777" w:rsidR="00817135" w:rsidRPr="00507FF3" w:rsidRDefault="0099239F" w:rsidP="00817135">
            <w:pPr>
              <w:spacing w:line="0" w:lineRule="atLeast"/>
            </w:pPr>
            <w:r w:rsidRPr="00507FF3">
              <w:rPr>
                <w:rFonts w:ascii="ArialMT" w:hAnsi="ArialMT" w:cs="ArialMT"/>
                <w:szCs w:val="22"/>
              </w:rPr>
              <w:t>To understand t</w:t>
            </w:r>
            <w:r w:rsidR="00817135" w:rsidRPr="00507FF3">
              <w:rPr>
                <w:rFonts w:ascii="ArialMT" w:hAnsi="ArialMT" w:cs="ArialMT"/>
                <w:szCs w:val="22"/>
              </w:rPr>
              <w:t>he Torah, the Psalms, the Gospel, the Scrolls of Abraham and their authority</w:t>
            </w:r>
            <w:r w:rsidR="00817135" w:rsidRPr="00507FF3">
              <w:t>.</w:t>
            </w:r>
          </w:p>
          <w:p w14:paraId="65645ECF" w14:textId="77777777" w:rsidR="0099239F" w:rsidRPr="00507FF3" w:rsidRDefault="0099239F" w:rsidP="00817135">
            <w:pPr>
              <w:spacing w:line="0" w:lineRule="atLeast"/>
            </w:pPr>
          </w:p>
          <w:p w14:paraId="5A175F71" w14:textId="172AF4B3" w:rsidR="0099239F" w:rsidRPr="00507FF3" w:rsidRDefault="0099239F" w:rsidP="00817135">
            <w:pPr>
              <w:spacing w:line="0" w:lineRule="atLeast"/>
              <w:rPr>
                <w:rFonts w:ascii="ArialMT" w:hAnsi="ArialMT" w:cs="ArialMT"/>
                <w:szCs w:val="22"/>
              </w:rPr>
            </w:pPr>
            <w:r w:rsidRPr="00507FF3">
              <w:t xml:space="preserve">Students will be able to </w:t>
            </w:r>
            <w:r w:rsidR="00507FF3" w:rsidRPr="00507FF3">
              <w:t xml:space="preserve">make links between the Qur’an and other Holy Books. </w:t>
            </w:r>
          </w:p>
        </w:tc>
        <w:tc>
          <w:tcPr>
            <w:tcW w:w="1560" w:type="dxa"/>
          </w:tcPr>
          <w:p w14:paraId="1F5F27C7" w14:textId="5D781C47" w:rsidR="00817135" w:rsidRPr="00507FF3" w:rsidRDefault="00817135" w:rsidP="00817135">
            <w:r w:rsidRPr="00507FF3">
              <w:t xml:space="preserve">The focus should be on looking at the other holy books </w:t>
            </w:r>
            <w:r w:rsidR="00507FF3" w:rsidRPr="00507FF3">
              <w:t xml:space="preserve">in relation to last lesson on the Qur’an. </w:t>
            </w:r>
          </w:p>
          <w:p w14:paraId="4DB56A3C" w14:textId="5DBE03EF" w:rsidR="00817135" w:rsidRPr="00507FF3" w:rsidRDefault="00817135" w:rsidP="00817135"/>
        </w:tc>
        <w:tc>
          <w:tcPr>
            <w:tcW w:w="3685" w:type="dxa"/>
          </w:tcPr>
          <w:p w14:paraId="2085B32B" w14:textId="3514549E" w:rsidR="00817135" w:rsidRPr="00507FF3" w:rsidRDefault="00817135" w:rsidP="00817135">
            <w:r w:rsidRPr="00507FF3">
              <w:t xml:space="preserve">Students </w:t>
            </w:r>
            <w:r w:rsidR="00507FF3" w:rsidRPr="00507FF3">
              <w:t>to be</w:t>
            </w:r>
            <w:r w:rsidRPr="00507FF3">
              <w:t xml:space="preserve"> given extracts from each of these holy books and asked to compare the similarities and differences. </w:t>
            </w:r>
          </w:p>
          <w:p w14:paraId="4437431A" w14:textId="77777777" w:rsidR="00817135" w:rsidRPr="00507FF3" w:rsidRDefault="00817135" w:rsidP="00817135"/>
          <w:p w14:paraId="1716050E" w14:textId="714142D2" w:rsidR="00817135" w:rsidRPr="00507FF3" w:rsidRDefault="00507FF3" w:rsidP="00817135">
            <w:r w:rsidRPr="00507FF3">
              <w:t xml:space="preserve">Explain and explore </w:t>
            </w:r>
            <w:r w:rsidR="00817135" w:rsidRPr="00507FF3">
              <w:t xml:space="preserve">links between the Qur’an and other holy books. </w:t>
            </w:r>
          </w:p>
          <w:p w14:paraId="42CC9DF0" w14:textId="77777777" w:rsidR="00817135" w:rsidRPr="00507FF3" w:rsidRDefault="00817135" w:rsidP="00817135"/>
          <w:p w14:paraId="3ED3CE57" w14:textId="06B52FE8" w:rsidR="00817135" w:rsidRPr="00507FF3" w:rsidRDefault="00817135" w:rsidP="00817135">
            <w:r w:rsidRPr="00507FF3">
              <w:t>Students asked to write a blurb for each of these</w:t>
            </w:r>
            <w:r w:rsidR="00507FF3" w:rsidRPr="00507FF3">
              <w:t xml:space="preserve"> holy books</w:t>
            </w:r>
            <w:r w:rsidRPr="00507FF3">
              <w:t xml:space="preserve"> as a way of differentiating the key themes. </w:t>
            </w:r>
          </w:p>
          <w:p w14:paraId="4E592AAD" w14:textId="77777777" w:rsidR="00817135" w:rsidRPr="00507FF3" w:rsidRDefault="00817135" w:rsidP="00817135">
            <w:pPr>
              <w:rPr>
                <w:rFonts w:cs="Arial"/>
                <w:b/>
                <w:bCs/>
                <w:szCs w:val="22"/>
              </w:rPr>
            </w:pPr>
          </w:p>
        </w:tc>
        <w:tc>
          <w:tcPr>
            <w:tcW w:w="2552" w:type="dxa"/>
          </w:tcPr>
          <w:p w14:paraId="5E9FA463" w14:textId="77777777" w:rsidR="00817135" w:rsidRPr="00507FF3" w:rsidRDefault="00817135" w:rsidP="00817135">
            <w:r w:rsidRPr="00507FF3">
              <w:t>Relevant extracts from these holy scriptures.</w:t>
            </w:r>
          </w:p>
          <w:p w14:paraId="2D72606E" w14:textId="77777777" w:rsidR="00817135" w:rsidRPr="00507FF3" w:rsidRDefault="00817135" w:rsidP="00817135"/>
          <w:p w14:paraId="17EA161C" w14:textId="77777777" w:rsidR="00817135" w:rsidRPr="00507FF3" w:rsidRDefault="00817135" w:rsidP="00817135">
            <w:r w:rsidRPr="00507FF3">
              <w:t>A template for a blurb or writing frame.</w:t>
            </w:r>
          </w:p>
          <w:p w14:paraId="0A5EE1DA" w14:textId="77777777" w:rsidR="00817135" w:rsidRPr="00507FF3" w:rsidRDefault="00817135" w:rsidP="00817135"/>
          <w:p w14:paraId="05CD3EA5" w14:textId="77777777" w:rsidR="00507FF3" w:rsidRPr="00507FF3" w:rsidRDefault="00507FF3" w:rsidP="00507FF3">
            <w:pPr>
              <w:spacing w:line="240" w:lineRule="auto"/>
            </w:pPr>
            <w:r w:rsidRPr="00507FF3">
              <w:t>Textbooks:</w:t>
            </w:r>
          </w:p>
          <w:p w14:paraId="2DE8E901" w14:textId="41F3C585" w:rsidR="00507FF3" w:rsidRPr="00507FF3" w:rsidRDefault="00507FF3" w:rsidP="00507FF3">
            <w:pPr>
              <w:spacing w:line="240" w:lineRule="auto"/>
            </w:pPr>
            <w:r w:rsidRPr="00507FF3">
              <w:t>AQA Islam pg. 27</w:t>
            </w:r>
          </w:p>
          <w:p w14:paraId="495F1C66" w14:textId="47975023" w:rsidR="00817135" w:rsidRPr="00507FF3" w:rsidRDefault="00507FF3" w:rsidP="00507FF3">
            <w:pPr>
              <w:spacing w:line="240" w:lineRule="auto"/>
            </w:pPr>
            <w:r w:rsidRPr="00507FF3">
              <w:t>AQA RS Spec A pg.100-101</w:t>
            </w:r>
          </w:p>
        </w:tc>
        <w:tc>
          <w:tcPr>
            <w:tcW w:w="2409" w:type="dxa"/>
          </w:tcPr>
          <w:p w14:paraId="5CEBAAB0" w14:textId="77777777" w:rsidR="00817135" w:rsidRPr="00507FF3" w:rsidRDefault="00507FF3" w:rsidP="00817135">
            <w:pPr>
              <w:spacing w:line="240" w:lineRule="auto"/>
            </w:pPr>
            <w:r w:rsidRPr="00507FF3">
              <w:t xml:space="preserve">Support and explanation of the extracts from holy scripture. </w:t>
            </w:r>
          </w:p>
          <w:p w14:paraId="14D4D72A" w14:textId="4862611F" w:rsidR="00507FF3" w:rsidRPr="00507FF3" w:rsidRDefault="00507FF3" w:rsidP="00817135">
            <w:pPr>
              <w:spacing w:line="240" w:lineRule="auto"/>
            </w:pPr>
          </w:p>
          <w:p w14:paraId="5D4C7832" w14:textId="77777777" w:rsidR="00507FF3" w:rsidRPr="00507FF3" w:rsidRDefault="00507FF3" w:rsidP="00507FF3">
            <w:r w:rsidRPr="00507FF3">
              <w:t>A template for a blurb or writing frame.</w:t>
            </w:r>
          </w:p>
          <w:p w14:paraId="0134AFE4" w14:textId="59AC031C" w:rsidR="00507FF3" w:rsidRPr="00507FF3" w:rsidRDefault="00507FF3" w:rsidP="00817135">
            <w:pPr>
              <w:spacing w:line="240" w:lineRule="auto"/>
            </w:pPr>
          </w:p>
          <w:p w14:paraId="37003286" w14:textId="3A48BE2C" w:rsidR="00507FF3" w:rsidRPr="00507FF3" w:rsidRDefault="00507FF3" w:rsidP="00817135">
            <w:pPr>
              <w:spacing w:line="240" w:lineRule="auto"/>
            </w:pPr>
            <w:r w:rsidRPr="00507FF3">
              <w:t xml:space="preserve">SMSC – Holy books impact Muslim’s morality. </w:t>
            </w:r>
          </w:p>
          <w:p w14:paraId="60D14B25" w14:textId="58000BE3" w:rsidR="00507FF3" w:rsidRPr="00507FF3" w:rsidRDefault="00507FF3" w:rsidP="00817135">
            <w:pPr>
              <w:spacing w:line="240" w:lineRule="auto"/>
            </w:pPr>
          </w:p>
        </w:tc>
      </w:tr>
    </w:tbl>
    <w:p w14:paraId="02A7C811" w14:textId="73E9A8A8" w:rsidR="00AC74DA" w:rsidRDefault="00AC74DA"/>
    <w:p w14:paraId="65F82C8A" w14:textId="7CD19F8B" w:rsidR="0063162A" w:rsidRDefault="0063162A"/>
    <w:p w14:paraId="10E2898A" w14:textId="5DC3384A" w:rsidR="0063162A" w:rsidRDefault="0063162A"/>
    <w:p w14:paraId="255361D3" w14:textId="0ADCA78F" w:rsidR="0063162A" w:rsidRDefault="0063162A"/>
    <w:p w14:paraId="4E14CC80" w14:textId="0EF62325" w:rsidR="0063162A" w:rsidRDefault="0063162A"/>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63162A" w:rsidRPr="00E87A1B" w14:paraId="668CCF3D" w14:textId="77777777" w:rsidTr="00912A6B">
        <w:trPr>
          <w:trHeight w:val="1009"/>
        </w:trPr>
        <w:tc>
          <w:tcPr>
            <w:tcW w:w="1101" w:type="dxa"/>
            <w:shd w:val="clear" w:color="auto" w:fill="CCC0D9" w:themeFill="accent4" w:themeFillTint="66"/>
          </w:tcPr>
          <w:p w14:paraId="543984D2" w14:textId="77777777" w:rsidR="0063162A" w:rsidRPr="0042653C" w:rsidRDefault="0063162A" w:rsidP="00912A6B">
            <w:pPr>
              <w:spacing w:line="240" w:lineRule="auto"/>
              <w:rPr>
                <w:b/>
              </w:rPr>
            </w:pPr>
            <w:bookmarkStart w:id="1" w:name="_Hlk43717713"/>
            <w:r w:rsidRPr="0042653C">
              <w:rPr>
                <w:b/>
              </w:rPr>
              <w:lastRenderedPageBreak/>
              <w:t>Lesson</w:t>
            </w:r>
          </w:p>
          <w:p w14:paraId="3DA94F0C" w14:textId="77777777" w:rsidR="0063162A" w:rsidRPr="0042653C" w:rsidRDefault="0063162A" w:rsidP="00912A6B">
            <w:pPr>
              <w:spacing w:line="240" w:lineRule="auto"/>
              <w:rPr>
                <w:b/>
              </w:rPr>
            </w:pPr>
            <w:r w:rsidRPr="0042653C">
              <w:rPr>
                <w:b/>
              </w:rPr>
              <w:t>Number</w:t>
            </w:r>
          </w:p>
        </w:tc>
        <w:tc>
          <w:tcPr>
            <w:tcW w:w="1842" w:type="dxa"/>
            <w:shd w:val="clear" w:color="auto" w:fill="CCC0D9" w:themeFill="accent4" w:themeFillTint="66"/>
          </w:tcPr>
          <w:p w14:paraId="234A4246" w14:textId="77777777" w:rsidR="0063162A" w:rsidRPr="0042653C" w:rsidRDefault="0063162A" w:rsidP="00912A6B">
            <w:pPr>
              <w:spacing w:line="240" w:lineRule="auto"/>
              <w:rPr>
                <w:b/>
              </w:rPr>
            </w:pPr>
            <w:r w:rsidRPr="0042653C">
              <w:rPr>
                <w:b/>
              </w:rPr>
              <w:t xml:space="preserve">Topic title and teaching approach </w:t>
            </w:r>
          </w:p>
        </w:tc>
        <w:tc>
          <w:tcPr>
            <w:tcW w:w="2268" w:type="dxa"/>
            <w:shd w:val="clear" w:color="auto" w:fill="CCC0D9" w:themeFill="accent4" w:themeFillTint="66"/>
          </w:tcPr>
          <w:p w14:paraId="72DD32C5" w14:textId="77777777" w:rsidR="0063162A" w:rsidRPr="0042653C" w:rsidRDefault="0063162A" w:rsidP="00912A6B">
            <w:pPr>
              <w:spacing w:line="240" w:lineRule="auto"/>
              <w:rPr>
                <w:b/>
              </w:rPr>
            </w:pPr>
            <w:r w:rsidRPr="0042653C">
              <w:rPr>
                <w:b/>
              </w:rPr>
              <w:t>Learning objectives and outcomes</w:t>
            </w:r>
          </w:p>
        </w:tc>
        <w:tc>
          <w:tcPr>
            <w:tcW w:w="1560" w:type="dxa"/>
            <w:shd w:val="clear" w:color="auto" w:fill="CCC0D9" w:themeFill="accent4" w:themeFillTint="66"/>
          </w:tcPr>
          <w:p w14:paraId="2AF1AA60" w14:textId="77777777" w:rsidR="0063162A" w:rsidRPr="0042653C" w:rsidRDefault="0063162A" w:rsidP="00912A6B">
            <w:pPr>
              <w:spacing w:line="240" w:lineRule="auto"/>
              <w:rPr>
                <w:b/>
              </w:rPr>
            </w:pPr>
            <w:r w:rsidRPr="0042653C">
              <w:rPr>
                <w:b/>
              </w:rPr>
              <w:t>Context</w:t>
            </w:r>
          </w:p>
        </w:tc>
        <w:tc>
          <w:tcPr>
            <w:tcW w:w="3685" w:type="dxa"/>
            <w:shd w:val="clear" w:color="auto" w:fill="CCC0D9" w:themeFill="accent4" w:themeFillTint="66"/>
          </w:tcPr>
          <w:p w14:paraId="1421F3A1" w14:textId="77777777" w:rsidR="0063162A" w:rsidRPr="0042653C" w:rsidRDefault="0063162A" w:rsidP="00912A6B">
            <w:pPr>
              <w:spacing w:line="240" w:lineRule="auto"/>
              <w:rPr>
                <w:b/>
              </w:rPr>
            </w:pPr>
            <w:r w:rsidRPr="0042653C">
              <w:rPr>
                <w:b/>
              </w:rPr>
              <w:t>Learning activity</w:t>
            </w:r>
          </w:p>
        </w:tc>
        <w:tc>
          <w:tcPr>
            <w:tcW w:w="2552" w:type="dxa"/>
            <w:shd w:val="clear" w:color="auto" w:fill="CCC0D9" w:themeFill="accent4" w:themeFillTint="66"/>
          </w:tcPr>
          <w:p w14:paraId="758C174A" w14:textId="77777777" w:rsidR="0063162A" w:rsidRPr="0042653C" w:rsidRDefault="0063162A" w:rsidP="00912A6B">
            <w:pPr>
              <w:spacing w:line="240" w:lineRule="auto"/>
              <w:rPr>
                <w:b/>
              </w:rPr>
            </w:pPr>
            <w:r w:rsidRPr="0042653C">
              <w:rPr>
                <w:b/>
              </w:rPr>
              <w:t>Resources</w:t>
            </w:r>
          </w:p>
        </w:tc>
        <w:tc>
          <w:tcPr>
            <w:tcW w:w="2409" w:type="dxa"/>
            <w:shd w:val="clear" w:color="auto" w:fill="CCC0D9" w:themeFill="accent4" w:themeFillTint="66"/>
          </w:tcPr>
          <w:p w14:paraId="1A666DBE" w14:textId="77777777" w:rsidR="0063162A" w:rsidRPr="0042653C" w:rsidRDefault="0063162A" w:rsidP="00912A6B">
            <w:pPr>
              <w:spacing w:line="240" w:lineRule="auto"/>
              <w:rPr>
                <w:b/>
              </w:rPr>
            </w:pPr>
            <w:r w:rsidRPr="0042653C">
              <w:rPr>
                <w:b/>
              </w:rPr>
              <w:t>Scaffolding and whole school approaches</w:t>
            </w:r>
          </w:p>
        </w:tc>
      </w:tr>
      <w:tr w:rsidR="0063162A" w14:paraId="0A3C5000" w14:textId="77777777" w:rsidTr="00912A6B">
        <w:trPr>
          <w:trHeight w:val="7452"/>
        </w:trPr>
        <w:tc>
          <w:tcPr>
            <w:tcW w:w="1101" w:type="dxa"/>
            <w:shd w:val="clear" w:color="auto" w:fill="auto"/>
          </w:tcPr>
          <w:p w14:paraId="42F7405C" w14:textId="0C91BDBB" w:rsidR="0063162A" w:rsidRPr="0042653C" w:rsidRDefault="0063162A" w:rsidP="0063162A">
            <w:r w:rsidRPr="0042653C">
              <w:t>Lesson 11</w:t>
            </w:r>
          </w:p>
        </w:tc>
        <w:tc>
          <w:tcPr>
            <w:tcW w:w="1842" w:type="dxa"/>
            <w:shd w:val="clear" w:color="auto" w:fill="auto"/>
          </w:tcPr>
          <w:p w14:paraId="0C2330DA" w14:textId="77777777" w:rsidR="0063162A" w:rsidRPr="0042653C" w:rsidRDefault="0063162A" w:rsidP="0063162A">
            <w:pPr>
              <w:rPr>
                <w:rFonts w:ascii="ArialMT" w:hAnsi="ArialMT" w:cs="ArialMT"/>
                <w:szCs w:val="22"/>
              </w:rPr>
            </w:pPr>
            <w:r w:rsidRPr="0042653C">
              <w:rPr>
                <w:rFonts w:ascii="ArialMT" w:hAnsi="ArialMT" w:cs="ArialMT"/>
                <w:szCs w:val="22"/>
              </w:rPr>
              <w:t xml:space="preserve">The Imamate in Shi'a </w:t>
            </w:r>
            <w:r w:rsidR="00507FF3" w:rsidRPr="0042653C">
              <w:rPr>
                <w:rFonts w:ascii="ArialMT" w:hAnsi="ArialMT" w:cs="ArialMT"/>
                <w:szCs w:val="22"/>
              </w:rPr>
              <w:t>Islam.</w:t>
            </w:r>
          </w:p>
          <w:p w14:paraId="0872B07D" w14:textId="77777777" w:rsidR="00507FF3" w:rsidRPr="0042653C" w:rsidRDefault="00507FF3" w:rsidP="0063162A">
            <w:pPr>
              <w:rPr>
                <w:rFonts w:ascii="ArialMT" w:hAnsi="ArialMT" w:cs="ArialMT"/>
                <w:szCs w:val="22"/>
              </w:rPr>
            </w:pPr>
          </w:p>
          <w:p w14:paraId="226CE42A" w14:textId="707EDBFC" w:rsidR="00507FF3" w:rsidRPr="0042653C" w:rsidRDefault="00B55FCE" w:rsidP="0063162A">
            <w:r w:rsidRPr="0042653C">
              <w:rPr>
                <w:rFonts w:ascii="ArialMT" w:hAnsi="ArialMT" w:cs="ArialMT"/>
                <w:szCs w:val="22"/>
              </w:rPr>
              <w:t xml:space="preserve">This concept of the Imamate is unique to Shi’a </w:t>
            </w:r>
            <w:proofErr w:type="gramStart"/>
            <w:r w:rsidRPr="0042653C">
              <w:rPr>
                <w:rFonts w:ascii="ArialMT" w:hAnsi="ArialMT" w:cs="ArialMT"/>
                <w:szCs w:val="22"/>
              </w:rPr>
              <w:t>Islam,</w:t>
            </w:r>
            <w:proofErr w:type="gramEnd"/>
            <w:r w:rsidRPr="0042653C">
              <w:rPr>
                <w:rFonts w:ascii="ArialMT" w:hAnsi="ArialMT" w:cs="ArialMT"/>
                <w:szCs w:val="22"/>
              </w:rPr>
              <w:t xml:space="preserve"> therefore ‘Explanation’ is key here, ‘Challenge’ is also significant. </w:t>
            </w:r>
          </w:p>
        </w:tc>
        <w:tc>
          <w:tcPr>
            <w:tcW w:w="2268" w:type="dxa"/>
            <w:shd w:val="clear" w:color="auto" w:fill="auto"/>
          </w:tcPr>
          <w:p w14:paraId="7D45F3F8" w14:textId="696957ED" w:rsidR="0063162A" w:rsidRPr="0042653C" w:rsidRDefault="0063162A" w:rsidP="0063162A">
            <w:pPr>
              <w:rPr>
                <w:rFonts w:ascii="ArialMT" w:hAnsi="ArialMT" w:cs="ArialMT"/>
                <w:szCs w:val="22"/>
              </w:rPr>
            </w:pPr>
            <w:r w:rsidRPr="0042653C">
              <w:rPr>
                <w:rFonts w:ascii="ArialMT" w:hAnsi="ArialMT" w:cs="ArialMT"/>
                <w:szCs w:val="22"/>
              </w:rPr>
              <w:t>T</w:t>
            </w:r>
            <w:r w:rsidR="00B55FCE" w:rsidRPr="0042653C">
              <w:rPr>
                <w:rFonts w:ascii="ArialMT" w:hAnsi="ArialMT" w:cs="ArialMT"/>
                <w:szCs w:val="22"/>
              </w:rPr>
              <w:t>o understand t</w:t>
            </w:r>
            <w:r w:rsidRPr="0042653C">
              <w:rPr>
                <w:rFonts w:ascii="ArialMT" w:hAnsi="ArialMT" w:cs="ArialMT"/>
                <w:szCs w:val="22"/>
              </w:rPr>
              <w:t>he role and significance of the Imamate in Shi'a Islam.</w:t>
            </w:r>
          </w:p>
          <w:p w14:paraId="095EFF62" w14:textId="0D81BBD4" w:rsidR="005F41B8" w:rsidRPr="0042653C" w:rsidRDefault="005F41B8" w:rsidP="0063162A">
            <w:pPr>
              <w:rPr>
                <w:rFonts w:ascii="ArialMT" w:hAnsi="ArialMT" w:cs="ArialMT"/>
                <w:szCs w:val="22"/>
              </w:rPr>
            </w:pPr>
          </w:p>
          <w:p w14:paraId="450F5B94" w14:textId="4E387192" w:rsidR="0042653C" w:rsidRPr="0042653C" w:rsidRDefault="0042653C" w:rsidP="0063162A">
            <w:pPr>
              <w:rPr>
                <w:rFonts w:ascii="ArialMT" w:hAnsi="ArialMT" w:cs="ArialMT"/>
                <w:szCs w:val="22"/>
              </w:rPr>
            </w:pPr>
            <w:r w:rsidRPr="0042653C">
              <w:rPr>
                <w:rFonts w:ascii="ArialMT" w:hAnsi="ArialMT" w:cs="ArialMT"/>
                <w:szCs w:val="22"/>
              </w:rPr>
              <w:t xml:space="preserve">Students will be able to explain the divine guidance the Imamate has on Muslim’s lives. </w:t>
            </w:r>
          </w:p>
          <w:p w14:paraId="45E6C3E9" w14:textId="77777777" w:rsidR="005F41B8" w:rsidRPr="0042653C" w:rsidRDefault="005F41B8" w:rsidP="0063162A">
            <w:pPr>
              <w:rPr>
                <w:rFonts w:ascii="ArialMT" w:hAnsi="ArialMT" w:cs="ArialMT"/>
                <w:szCs w:val="22"/>
              </w:rPr>
            </w:pPr>
          </w:p>
          <w:p w14:paraId="53211EF9" w14:textId="38AE2AE5" w:rsidR="00B55FCE" w:rsidRPr="0042653C" w:rsidRDefault="00B55FCE" w:rsidP="0063162A">
            <w:pPr>
              <w:rPr>
                <w:rFonts w:ascii="ArialMT" w:hAnsi="ArialMT" w:cs="ArialMT"/>
                <w:szCs w:val="22"/>
              </w:rPr>
            </w:pPr>
          </w:p>
          <w:p w14:paraId="0CB07760" w14:textId="77777777" w:rsidR="00B55FCE" w:rsidRPr="0042653C" w:rsidRDefault="00B55FCE" w:rsidP="0063162A">
            <w:pPr>
              <w:rPr>
                <w:rFonts w:ascii="ArialMT" w:hAnsi="ArialMT" w:cs="ArialMT"/>
                <w:szCs w:val="22"/>
              </w:rPr>
            </w:pPr>
          </w:p>
          <w:p w14:paraId="4679D176" w14:textId="13EC57A6" w:rsidR="0063162A" w:rsidRPr="0042653C" w:rsidRDefault="0063162A" w:rsidP="0063162A">
            <w:pPr>
              <w:spacing w:line="0" w:lineRule="atLeast"/>
              <w:rPr>
                <w:rFonts w:ascii="ArialMT" w:hAnsi="ArialMT" w:cs="ArialMT"/>
                <w:szCs w:val="22"/>
              </w:rPr>
            </w:pPr>
          </w:p>
        </w:tc>
        <w:tc>
          <w:tcPr>
            <w:tcW w:w="1560" w:type="dxa"/>
            <w:shd w:val="clear" w:color="auto" w:fill="auto"/>
          </w:tcPr>
          <w:p w14:paraId="7FAD7497" w14:textId="0301D600" w:rsidR="0063162A" w:rsidRPr="0042653C" w:rsidRDefault="0063162A" w:rsidP="0063162A">
            <w:r w:rsidRPr="0042653C">
              <w:t xml:space="preserve">The focus is on looking at the concept of imamate and its importance in Shi’a </w:t>
            </w:r>
            <w:r w:rsidR="005F41B8" w:rsidRPr="0042653C">
              <w:t xml:space="preserve">Islam, recalling the five roots </w:t>
            </w:r>
            <w:proofErr w:type="spellStart"/>
            <w:r w:rsidR="005F41B8" w:rsidRPr="0042653C">
              <w:t>Usul</w:t>
            </w:r>
            <w:proofErr w:type="spellEnd"/>
            <w:r w:rsidR="005F41B8" w:rsidRPr="0042653C">
              <w:t xml:space="preserve"> ad-Din</w:t>
            </w:r>
            <w:r w:rsidR="0042653C" w:rsidRPr="0042653C">
              <w:t>.</w:t>
            </w:r>
          </w:p>
          <w:p w14:paraId="2FA6C658" w14:textId="77777777" w:rsidR="0063162A" w:rsidRPr="0042653C" w:rsidRDefault="0063162A" w:rsidP="0063162A"/>
        </w:tc>
        <w:tc>
          <w:tcPr>
            <w:tcW w:w="3685" w:type="dxa"/>
            <w:tcBorders>
              <w:bottom w:val="single" w:sz="4" w:space="0" w:color="auto"/>
            </w:tcBorders>
            <w:shd w:val="clear" w:color="auto" w:fill="auto"/>
          </w:tcPr>
          <w:p w14:paraId="3C5EBCAB" w14:textId="42E20C66" w:rsidR="0063162A" w:rsidRPr="0042653C" w:rsidRDefault="0063162A" w:rsidP="0063162A">
            <w:pPr>
              <w:spacing w:line="240" w:lineRule="auto"/>
            </w:pPr>
            <w:r w:rsidRPr="0042653C">
              <w:t xml:space="preserve">Students </w:t>
            </w:r>
            <w:r w:rsidR="005F41B8" w:rsidRPr="0042653C">
              <w:t>to</w:t>
            </w:r>
            <w:r w:rsidRPr="0042653C">
              <w:t xml:space="preserve"> be given information on the concept of imamate in Shi’a Islam; this could be through </w:t>
            </w:r>
            <w:r w:rsidR="005F41B8" w:rsidRPr="0042653C">
              <w:t>the textbooks</w:t>
            </w:r>
            <w:r w:rsidRPr="0042653C">
              <w:t xml:space="preserve"> or an appropriate video.</w:t>
            </w:r>
          </w:p>
          <w:p w14:paraId="1978B0AF" w14:textId="77777777" w:rsidR="0063162A" w:rsidRPr="0042653C" w:rsidRDefault="0063162A" w:rsidP="0063162A">
            <w:pPr>
              <w:spacing w:line="240" w:lineRule="auto"/>
            </w:pPr>
          </w:p>
          <w:p w14:paraId="461EE4C4" w14:textId="4D9C6E2E" w:rsidR="0063162A" w:rsidRPr="0042653C" w:rsidRDefault="0063162A" w:rsidP="0063162A">
            <w:pPr>
              <w:spacing w:line="240" w:lineRule="auto"/>
            </w:pPr>
            <w:r w:rsidRPr="0042653C">
              <w:t xml:space="preserve">Students </w:t>
            </w:r>
            <w:r w:rsidR="005F41B8" w:rsidRPr="0042653C">
              <w:t xml:space="preserve">to </w:t>
            </w:r>
            <w:r w:rsidRPr="0042653C">
              <w:t>access the following website to create a chart showing the twelve Imams and to make notes on Shi’a leadership today:</w:t>
            </w:r>
          </w:p>
          <w:p w14:paraId="2A3B2013" w14:textId="77777777" w:rsidR="0063162A" w:rsidRPr="0042653C" w:rsidRDefault="0063162A" w:rsidP="0063162A">
            <w:pPr>
              <w:spacing w:line="240" w:lineRule="auto"/>
            </w:pPr>
            <w:hyperlink r:id="rId13" w:history="1">
              <w:r w:rsidRPr="0042653C">
                <w:rPr>
                  <w:rStyle w:val="Hyperlink"/>
                  <w:color w:val="auto"/>
                </w:rPr>
                <w:t>bbc.co.uk/religion/religions/</w:t>
              </w:r>
              <w:proofErr w:type="spellStart"/>
              <w:r w:rsidRPr="0042653C">
                <w:rPr>
                  <w:rStyle w:val="Hyperlink"/>
                  <w:color w:val="auto"/>
                </w:rPr>
                <w:t>islam</w:t>
              </w:r>
              <w:proofErr w:type="spellEnd"/>
            </w:hyperlink>
          </w:p>
          <w:p w14:paraId="394A4FD2" w14:textId="77777777" w:rsidR="0063162A" w:rsidRPr="0042653C" w:rsidRDefault="0063162A" w:rsidP="0063162A">
            <w:pPr>
              <w:spacing w:line="240" w:lineRule="auto"/>
            </w:pPr>
            <w:r w:rsidRPr="0042653C">
              <w:t>Click on subdivisions.</w:t>
            </w:r>
          </w:p>
          <w:p w14:paraId="72E4F9BC" w14:textId="787B681B" w:rsidR="0063162A" w:rsidRPr="0042653C" w:rsidRDefault="0063162A" w:rsidP="0063162A">
            <w:pPr>
              <w:spacing w:line="240" w:lineRule="auto"/>
            </w:pPr>
          </w:p>
          <w:p w14:paraId="3155D729" w14:textId="2C89D00F" w:rsidR="0042653C" w:rsidRPr="0042653C" w:rsidRDefault="0042653C" w:rsidP="0063162A">
            <w:pPr>
              <w:spacing w:line="240" w:lineRule="auto"/>
            </w:pPr>
            <w:proofErr w:type="gramStart"/>
            <w:r w:rsidRPr="0042653C">
              <w:t>12 mark</w:t>
            </w:r>
            <w:proofErr w:type="gramEnd"/>
            <w:r w:rsidRPr="0042653C">
              <w:t xml:space="preserve"> evaluation questions. ‘Imamate is the most important of the five roots </w:t>
            </w:r>
            <w:proofErr w:type="spellStart"/>
            <w:r w:rsidRPr="0042653C">
              <w:t>Usul</w:t>
            </w:r>
            <w:proofErr w:type="spellEnd"/>
            <w:r w:rsidRPr="0042653C">
              <w:t xml:space="preserve"> ad-Din’. </w:t>
            </w:r>
          </w:p>
          <w:p w14:paraId="73A7AA18" w14:textId="5D809F5B" w:rsidR="0063162A" w:rsidRPr="0042653C" w:rsidRDefault="0063162A" w:rsidP="0063162A">
            <w:pPr>
              <w:spacing w:line="240" w:lineRule="auto"/>
            </w:pPr>
            <w:r w:rsidRPr="0042653C">
              <w:t xml:space="preserve"> </w:t>
            </w:r>
          </w:p>
        </w:tc>
        <w:tc>
          <w:tcPr>
            <w:tcW w:w="2552" w:type="dxa"/>
            <w:shd w:val="clear" w:color="auto" w:fill="auto"/>
          </w:tcPr>
          <w:p w14:paraId="51913E2A" w14:textId="35769BA3" w:rsidR="0063162A" w:rsidRPr="0042653C" w:rsidRDefault="0063162A" w:rsidP="0063162A">
            <w:r w:rsidRPr="0042653C">
              <w:t xml:space="preserve">A relevant video clip or </w:t>
            </w:r>
            <w:r w:rsidR="0042653C" w:rsidRPr="0042653C">
              <w:t xml:space="preserve">textbooks </w:t>
            </w:r>
            <w:r w:rsidRPr="0042653C">
              <w:t>on the imamate in Shi’a Islam.</w:t>
            </w:r>
          </w:p>
          <w:p w14:paraId="4C0AB955" w14:textId="77777777" w:rsidR="0063162A" w:rsidRPr="0042653C" w:rsidRDefault="0063162A" w:rsidP="0063162A"/>
          <w:p w14:paraId="5274D72E" w14:textId="77777777" w:rsidR="0063162A" w:rsidRPr="0042653C" w:rsidRDefault="0063162A" w:rsidP="0063162A">
            <w:hyperlink r:id="rId14" w:history="1">
              <w:r w:rsidRPr="0042653C">
                <w:rPr>
                  <w:rStyle w:val="Hyperlink"/>
                  <w:color w:val="auto"/>
                </w:rPr>
                <w:t>bbc.co.uk/religion/religions/</w:t>
              </w:r>
              <w:proofErr w:type="spellStart"/>
              <w:r w:rsidRPr="0042653C">
                <w:rPr>
                  <w:rStyle w:val="Hyperlink"/>
                  <w:color w:val="auto"/>
                </w:rPr>
                <w:t>islam</w:t>
              </w:r>
              <w:proofErr w:type="spellEnd"/>
            </w:hyperlink>
            <w:r w:rsidRPr="0042653C">
              <w:t xml:space="preserve"> </w:t>
            </w:r>
          </w:p>
          <w:p w14:paraId="676FEFBA" w14:textId="77777777" w:rsidR="0063162A" w:rsidRPr="0042653C" w:rsidRDefault="0063162A" w:rsidP="0063162A"/>
          <w:p w14:paraId="4C4CA19D" w14:textId="77777777" w:rsidR="0063162A" w:rsidRPr="0042653C" w:rsidRDefault="0063162A" w:rsidP="0063162A">
            <w:r w:rsidRPr="0042653C">
              <w:t>Access to computer /laptops for research</w:t>
            </w:r>
          </w:p>
          <w:p w14:paraId="32E0E538" w14:textId="77777777" w:rsidR="0063162A" w:rsidRPr="0042653C" w:rsidRDefault="0063162A" w:rsidP="0063162A"/>
          <w:p w14:paraId="3AC46CC9" w14:textId="77777777" w:rsidR="005F41B8" w:rsidRPr="0042653C" w:rsidRDefault="005F41B8" w:rsidP="005F41B8">
            <w:pPr>
              <w:spacing w:line="240" w:lineRule="auto"/>
            </w:pPr>
            <w:r w:rsidRPr="0042653C">
              <w:t>Textbooks:</w:t>
            </w:r>
          </w:p>
          <w:p w14:paraId="1C8E2174" w14:textId="0EBA9DF9" w:rsidR="005F41B8" w:rsidRPr="0042653C" w:rsidRDefault="005F41B8" w:rsidP="005F41B8">
            <w:pPr>
              <w:spacing w:line="240" w:lineRule="auto"/>
            </w:pPr>
            <w:r w:rsidRPr="0042653C">
              <w:t>AQA Islam pg.</w:t>
            </w:r>
            <w:r w:rsidR="0042653C" w:rsidRPr="0042653C">
              <w:t xml:space="preserve"> 25</w:t>
            </w:r>
          </w:p>
          <w:p w14:paraId="4790C2C4" w14:textId="186984EE" w:rsidR="0063162A" w:rsidRPr="0042653C" w:rsidRDefault="005F41B8" w:rsidP="005F41B8">
            <w:pPr>
              <w:spacing w:line="240" w:lineRule="auto"/>
            </w:pPr>
            <w:r w:rsidRPr="0042653C">
              <w:t>AQA RS Spec A pg.</w:t>
            </w:r>
            <w:r w:rsidR="0042653C" w:rsidRPr="0042653C">
              <w:t>83</w:t>
            </w:r>
          </w:p>
        </w:tc>
        <w:tc>
          <w:tcPr>
            <w:tcW w:w="2409" w:type="dxa"/>
          </w:tcPr>
          <w:p w14:paraId="7B9B91FD" w14:textId="77777777" w:rsidR="0063162A" w:rsidRPr="0042653C" w:rsidRDefault="0042653C" w:rsidP="0063162A">
            <w:pPr>
              <w:spacing w:line="240" w:lineRule="auto"/>
            </w:pPr>
            <w:r w:rsidRPr="0042653C">
              <w:t xml:space="preserve">Structure and word bank for the </w:t>
            </w:r>
            <w:proofErr w:type="gramStart"/>
            <w:r w:rsidRPr="0042653C">
              <w:t>12 mark</w:t>
            </w:r>
            <w:proofErr w:type="gramEnd"/>
            <w:r w:rsidRPr="0042653C">
              <w:t xml:space="preserve"> evaluation question. </w:t>
            </w:r>
          </w:p>
          <w:p w14:paraId="1F2DDFED" w14:textId="77777777" w:rsidR="0042653C" w:rsidRPr="0042653C" w:rsidRDefault="0042653C" w:rsidP="0063162A">
            <w:pPr>
              <w:spacing w:line="240" w:lineRule="auto"/>
            </w:pPr>
          </w:p>
          <w:p w14:paraId="178CA901" w14:textId="1A3C87AE" w:rsidR="0042653C" w:rsidRPr="0042653C" w:rsidRDefault="0042653C" w:rsidP="0063162A">
            <w:pPr>
              <w:spacing w:line="240" w:lineRule="auto"/>
            </w:pPr>
          </w:p>
        </w:tc>
      </w:tr>
      <w:bookmarkEnd w:id="1"/>
    </w:tbl>
    <w:p w14:paraId="404FE60E" w14:textId="77777777" w:rsidR="0063162A" w:rsidRDefault="0063162A"/>
    <w:p w14:paraId="0CC7BD48" w14:textId="77777777" w:rsidR="00DF501D" w:rsidRDefault="00DF501D"/>
    <w:p w14:paraId="65B53A1D" w14:textId="77777777" w:rsidR="00DF501D" w:rsidRDefault="00DF501D" w:rsidP="00A17CC6">
      <w:pPr>
        <w:pStyle w:val="Heading2"/>
        <w:ind w:left="0" w:firstLine="0"/>
      </w:pPr>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63162A" w:rsidRPr="00E87A1B" w14:paraId="4F91B8DE" w14:textId="77777777" w:rsidTr="00912A6B">
        <w:trPr>
          <w:trHeight w:val="1009"/>
        </w:trPr>
        <w:tc>
          <w:tcPr>
            <w:tcW w:w="1101" w:type="dxa"/>
            <w:shd w:val="clear" w:color="auto" w:fill="CCC0D9" w:themeFill="accent4" w:themeFillTint="66"/>
          </w:tcPr>
          <w:p w14:paraId="1582EDE8" w14:textId="77777777" w:rsidR="0063162A" w:rsidRDefault="0063162A" w:rsidP="00912A6B">
            <w:pPr>
              <w:spacing w:line="240" w:lineRule="auto"/>
              <w:rPr>
                <w:b/>
              </w:rPr>
            </w:pPr>
            <w:r>
              <w:rPr>
                <w:b/>
              </w:rPr>
              <w:lastRenderedPageBreak/>
              <w:t>Lesson</w:t>
            </w:r>
          </w:p>
          <w:p w14:paraId="5AEDA895" w14:textId="77777777" w:rsidR="0063162A" w:rsidRPr="006359C6" w:rsidRDefault="0063162A" w:rsidP="00912A6B">
            <w:pPr>
              <w:spacing w:line="240" w:lineRule="auto"/>
              <w:rPr>
                <w:b/>
              </w:rPr>
            </w:pPr>
            <w:r>
              <w:rPr>
                <w:b/>
              </w:rPr>
              <w:t>Number</w:t>
            </w:r>
          </w:p>
        </w:tc>
        <w:tc>
          <w:tcPr>
            <w:tcW w:w="1842" w:type="dxa"/>
            <w:shd w:val="clear" w:color="auto" w:fill="CCC0D9" w:themeFill="accent4" w:themeFillTint="66"/>
          </w:tcPr>
          <w:p w14:paraId="6A694B05" w14:textId="77777777" w:rsidR="0063162A" w:rsidRPr="003D4146" w:rsidRDefault="0063162A" w:rsidP="00912A6B">
            <w:pPr>
              <w:spacing w:line="240" w:lineRule="auto"/>
              <w:rPr>
                <w:b/>
              </w:rPr>
            </w:pPr>
            <w:r w:rsidRPr="003D4146">
              <w:rPr>
                <w:b/>
              </w:rPr>
              <w:t xml:space="preserve">Topic title and teaching approach </w:t>
            </w:r>
          </w:p>
        </w:tc>
        <w:tc>
          <w:tcPr>
            <w:tcW w:w="2268" w:type="dxa"/>
            <w:shd w:val="clear" w:color="auto" w:fill="CCC0D9" w:themeFill="accent4" w:themeFillTint="66"/>
          </w:tcPr>
          <w:p w14:paraId="646FF86C" w14:textId="77777777" w:rsidR="0063162A" w:rsidRPr="003D4146" w:rsidRDefault="0063162A" w:rsidP="00912A6B">
            <w:pPr>
              <w:spacing w:line="240" w:lineRule="auto"/>
              <w:rPr>
                <w:b/>
              </w:rPr>
            </w:pPr>
            <w:r w:rsidRPr="003D4146">
              <w:rPr>
                <w:b/>
              </w:rPr>
              <w:t>Learning objectives and outcomes</w:t>
            </w:r>
          </w:p>
        </w:tc>
        <w:tc>
          <w:tcPr>
            <w:tcW w:w="1560" w:type="dxa"/>
            <w:shd w:val="clear" w:color="auto" w:fill="CCC0D9" w:themeFill="accent4" w:themeFillTint="66"/>
          </w:tcPr>
          <w:p w14:paraId="369A3FDF" w14:textId="77777777" w:rsidR="0063162A" w:rsidRPr="003D4146" w:rsidRDefault="0063162A" w:rsidP="00912A6B">
            <w:pPr>
              <w:spacing w:line="240" w:lineRule="auto"/>
              <w:rPr>
                <w:b/>
              </w:rPr>
            </w:pPr>
            <w:r w:rsidRPr="003D4146">
              <w:rPr>
                <w:b/>
              </w:rPr>
              <w:t>Context</w:t>
            </w:r>
          </w:p>
        </w:tc>
        <w:tc>
          <w:tcPr>
            <w:tcW w:w="3685" w:type="dxa"/>
            <w:shd w:val="clear" w:color="auto" w:fill="CCC0D9" w:themeFill="accent4" w:themeFillTint="66"/>
          </w:tcPr>
          <w:p w14:paraId="5691126C" w14:textId="77777777" w:rsidR="0063162A" w:rsidRPr="003D4146" w:rsidRDefault="0063162A" w:rsidP="00912A6B">
            <w:pPr>
              <w:spacing w:line="240" w:lineRule="auto"/>
              <w:rPr>
                <w:b/>
              </w:rPr>
            </w:pPr>
            <w:r w:rsidRPr="003D4146">
              <w:rPr>
                <w:b/>
              </w:rPr>
              <w:t>Learning activity</w:t>
            </w:r>
          </w:p>
        </w:tc>
        <w:tc>
          <w:tcPr>
            <w:tcW w:w="2552" w:type="dxa"/>
            <w:shd w:val="clear" w:color="auto" w:fill="CCC0D9" w:themeFill="accent4" w:themeFillTint="66"/>
          </w:tcPr>
          <w:p w14:paraId="167C8CDB" w14:textId="77777777" w:rsidR="0063162A" w:rsidRPr="003D4146" w:rsidRDefault="0063162A" w:rsidP="00912A6B">
            <w:pPr>
              <w:spacing w:line="240" w:lineRule="auto"/>
              <w:rPr>
                <w:b/>
              </w:rPr>
            </w:pPr>
            <w:r w:rsidRPr="003D4146">
              <w:rPr>
                <w:b/>
              </w:rPr>
              <w:t>Resources</w:t>
            </w:r>
          </w:p>
        </w:tc>
        <w:tc>
          <w:tcPr>
            <w:tcW w:w="2409" w:type="dxa"/>
            <w:shd w:val="clear" w:color="auto" w:fill="CCC0D9" w:themeFill="accent4" w:themeFillTint="66"/>
          </w:tcPr>
          <w:p w14:paraId="43347C4F" w14:textId="77777777" w:rsidR="0063162A" w:rsidRPr="003D4146" w:rsidRDefault="0063162A" w:rsidP="00912A6B">
            <w:pPr>
              <w:spacing w:line="240" w:lineRule="auto"/>
              <w:rPr>
                <w:b/>
              </w:rPr>
            </w:pPr>
            <w:r w:rsidRPr="003D4146">
              <w:rPr>
                <w:b/>
              </w:rPr>
              <w:t>Scaffolding and whole school approaches</w:t>
            </w:r>
          </w:p>
        </w:tc>
      </w:tr>
      <w:tr w:rsidR="001F2419" w14:paraId="5EF8B1D1" w14:textId="77777777" w:rsidTr="00912A6B">
        <w:trPr>
          <w:trHeight w:val="7452"/>
        </w:trPr>
        <w:tc>
          <w:tcPr>
            <w:tcW w:w="1101" w:type="dxa"/>
          </w:tcPr>
          <w:p w14:paraId="246DF225" w14:textId="4A8479C1" w:rsidR="001F2419" w:rsidRDefault="001F2419" w:rsidP="001F2419">
            <w:r>
              <w:t>Lessons12-13</w:t>
            </w:r>
          </w:p>
        </w:tc>
        <w:tc>
          <w:tcPr>
            <w:tcW w:w="1842" w:type="dxa"/>
          </w:tcPr>
          <w:p w14:paraId="573FB854" w14:textId="57C97FA9" w:rsidR="001F2419" w:rsidRPr="003D4146" w:rsidRDefault="001F2419" w:rsidP="001F2419">
            <w:r w:rsidRPr="003D4146">
              <w:t>Assessment</w:t>
            </w:r>
            <w:r w:rsidR="0042653C" w:rsidRPr="003D4146">
              <w:t>.</w:t>
            </w:r>
          </w:p>
          <w:p w14:paraId="68335D92" w14:textId="15998874" w:rsidR="0042653C" w:rsidRPr="003D4146" w:rsidRDefault="0042653C" w:rsidP="001F2419"/>
          <w:p w14:paraId="3E147886" w14:textId="123D3B2F" w:rsidR="0042653C" w:rsidRPr="003D4146" w:rsidRDefault="0042653C" w:rsidP="001F2419">
            <w:r w:rsidRPr="003D4146">
              <w:t xml:space="preserve">‘Feedback from previous lessons where students completed GCSE style questions is important </w:t>
            </w:r>
            <w:r w:rsidR="00C566DE" w:rsidRPr="003D4146">
              <w:t>as is</w:t>
            </w:r>
            <w:r w:rsidRPr="003D4146">
              <w:t xml:space="preserve"> ‘Practice’</w:t>
            </w:r>
            <w:r w:rsidR="00C566DE" w:rsidRPr="003D4146">
              <w:t xml:space="preserve"> of the skills learnt. </w:t>
            </w:r>
          </w:p>
          <w:p w14:paraId="28EF3296" w14:textId="5CAD6EA9" w:rsidR="001F2419" w:rsidRPr="003D4146" w:rsidRDefault="001F2419" w:rsidP="001F2419"/>
        </w:tc>
        <w:tc>
          <w:tcPr>
            <w:tcW w:w="2268" w:type="dxa"/>
          </w:tcPr>
          <w:p w14:paraId="428F58D7" w14:textId="77777777" w:rsidR="001F2419" w:rsidRPr="003D4146" w:rsidRDefault="001F2419" w:rsidP="001F2419">
            <w:r w:rsidRPr="003D4146">
              <w:t>Assessing students on the Key Beliefs section of the unit.</w:t>
            </w:r>
          </w:p>
          <w:p w14:paraId="3AA18848" w14:textId="77777777" w:rsidR="001F2419" w:rsidRPr="003D4146" w:rsidRDefault="001F2419" w:rsidP="001F2419">
            <w:pPr>
              <w:spacing w:line="0" w:lineRule="atLeast"/>
              <w:rPr>
                <w:rFonts w:ascii="ArialMT" w:hAnsi="ArialMT" w:cs="ArialMT"/>
                <w:szCs w:val="22"/>
              </w:rPr>
            </w:pPr>
          </w:p>
        </w:tc>
        <w:tc>
          <w:tcPr>
            <w:tcW w:w="1560" w:type="dxa"/>
          </w:tcPr>
          <w:p w14:paraId="10500048" w14:textId="77777777" w:rsidR="001F2419" w:rsidRPr="003D4146" w:rsidRDefault="001F2419" w:rsidP="001F2419">
            <w:r w:rsidRPr="003D4146">
              <w:t xml:space="preserve">The focus should be on assessing students understanding of the Key Beliefs section of the unit. In the first lesson, students should be allowed to recap and revise the content covered to date while at the same time learning about exam skills. </w:t>
            </w:r>
          </w:p>
          <w:p w14:paraId="36FD89E5" w14:textId="68278B44" w:rsidR="001F2419" w:rsidRPr="003D4146" w:rsidRDefault="001F2419" w:rsidP="001F2419">
            <w:r w:rsidRPr="003D4146">
              <w:t>In the second lesson they could complete a 45 minutes assessment on Key Beliefs.</w:t>
            </w:r>
          </w:p>
        </w:tc>
        <w:tc>
          <w:tcPr>
            <w:tcW w:w="3685" w:type="dxa"/>
          </w:tcPr>
          <w:p w14:paraId="5016A9FC" w14:textId="77777777" w:rsidR="001F2419" w:rsidRPr="003D4146" w:rsidRDefault="001F2419" w:rsidP="001F2419">
            <w:r w:rsidRPr="003D4146">
              <w:t>Preparation for assessment in the first lesson:</w:t>
            </w:r>
          </w:p>
          <w:p w14:paraId="1084132C" w14:textId="41537E24" w:rsidR="001F2419" w:rsidRPr="003D4146" w:rsidRDefault="001F2419" w:rsidP="001F2419">
            <w:r w:rsidRPr="003D4146">
              <w:t xml:space="preserve">Students </w:t>
            </w:r>
            <w:r w:rsidR="0042653C" w:rsidRPr="003D4146">
              <w:t>to</w:t>
            </w:r>
            <w:r w:rsidRPr="003D4146">
              <w:t xml:space="preserve"> be given a quick quiz to recap key themes covered.</w:t>
            </w:r>
          </w:p>
          <w:p w14:paraId="35E044AB" w14:textId="77777777" w:rsidR="001F2419" w:rsidRPr="003D4146" w:rsidRDefault="001F2419" w:rsidP="001F2419"/>
          <w:p w14:paraId="77B72B1C" w14:textId="5D810FCD" w:rsidR="001F2419" w:rsidRPr="003D4146" w:rsidRDefault="001F2419" w:rsidP="001F2419">
            <w:r w:rsidRPr="003D4146">
              <w:t xml:space="preserve">Students </w:t>
            </w:r>
            <w:r w:rsidR="0042653C" w:rsidRPr="003D4146">
              <w:t xml:space="preserve">to </w:t>
            </w:r>
            <w:r w:rsidRPr="003D4146">
              <w:t>be given an overview of exam style questions and timings for each type of question. They could look at a mark scheme to see how questions are marked. They could be given time for paired or individual revision.</w:t>
            </w:r>
          </w:p>
          <w:p w14:paraId="48FDCCF4" w14:textId="77777777" w:rsidR="001F2419" w:rsidRPr="003D4146" w:rsidRDefault="001F2419" w:rsidP="001F2419">
            <w:pPr>
              <w:rPr>
                <w:rFonts w:cs="Arial"/>
                <w:b/>
              </w:rPr>
            </w:pPr>
          </w:p>
          <w:p w14:paraId="4BAC892D" w14:textId="77777777" w:rsidR="001F2419" w:rsidRPr="003D4146" w:rsidRDefault="001F2419" w:rsidP="001F2419">
            <w:pPr>
              <w:rPr>
                <w:rFonts w:cs="Arial"/>
                <w:b/>
              </w:rPr>
            </w:pPr>
            <w:r w:rsidRPr="003D4146">
              <w:rPr>
                <w:rFonts w:cs="Arial"/>
                <w:b/>
              </w:rPr>
              <w:t>Assessment</w:t>
            </w:r>
          </w:p>
          <w:p w14:paraId="351769B3" w14:textId="77777777" w:rsidR="001F2419" w:rsidRPr="003D4146" w:rsidRDefault="001F2419" w:rsidP="001F2419">
            <w:r w:rsidRPr="003D4146">
              <w:t xml:space="preserve">Student could be given forty-five minutes to complete an assessment in controlled conditions. </w:t>
            </w:r>
          </w:p>
          <w:p w14:paraId="5E3ED683" w14:textId="6F76E6DE" w:rsidR="001F2419" w:rsidRPr="003D4146" w:rsidRDefault="001F2419" w:rsidP="001F2419">
            <w:r w:rsidRPr="003D4146">
              <w:t xml:space="preserve">The teacher </w:t>
            </w:r>
            <w:r w:rsidR="003D4146" w:rsidRPr="003D4146">
              <w:t>to</w:t>
            </w:r>
            <w:r w:rsidRPr="003D4146">
              <w:t xml:space="preserve"> ask students for their feedback as a plenary task. Questions may include: what they thought about the format, was there anything that they couldn’t answer? If so, why? </w:t>
            </w:r>
          </w:p>
          <w:p w14:paraId="0C4C88DA" w14:textId="44FA9831" w:rsidR="001F2419" w:rsidRPr="003D4146" w:rsidRDefault="001F2419" w:rsidP="001F2419">
            <w:pPr>
              <w:spacing w:line="240" w:lineRule="auto"/>
            </w:pPr>
          </w:p>
        </w:tc>
        <w:tc>
          <w:tcPr>
            <w:tcW w:w="2552" w:type="dxa"/>
          </w:tcPr>
          <w:p w14:paraId="55C7DF66" w14:textId="77777777" w:rsidR="001F2419" w:rsidRPr="003D4146" w:rsidRDefault="001F2419" w:rsidP="001F2419">
            <w:r w:rsidRPr="003D4146">
              <w:t>Quiz covering main themes.</w:t>
            </w:r>
          </w:p>
          <w:p w14:paraId="6FD23181" w14:textId="77777777" w:rsidR="001F2419" w:rsidRPr="003D4146" w:rsidRDefault="001F2419" w:rsidP="001F2419"/>
          <w:p w14:paraId="6DC21FD1" w14:textId="32451AF5" w:rsidR="001F2419" w:rsidRPr="003D4146" w:rsidRDefault="0042653C" w:rsidP="001F2419">
            <w:r w:rsidRPr="003D4146">
              <w:t>The</w:t>
            </w:r>
            <w:r w:rsidR="001F2419" w:rsidRPr="003D4146">
              <w:t xml:space="preserve"> mark scheme.</w:t>
            </w:r>
          </w:p>
          <w:p w14:paraId="4B4B7BCD" w14:textId="77777777" w:rsidR="001F2419" w:rsidRPr="003D4146" w:rsidRDefault="001F2419" w:rsidP="001F2419"/>
          <w:p w14:paraId="29D95073" w14:textId="77777777" w:rsidR="001F2419" w:rsidRPr="003D4146" w:rsidRDefault="001F2419" w:rsidP="001F2419">
            <w:r w:rsidRPr="003D4146">
              <w:t>Copy of assessments.</w:t>
            </w:r>
          </w:p>
          <w:p w14:paraId="10F0119D" w14:textId="77777777" w:rsidR="001F2419" w:rsidRPr="003D4146" w:rsidRDefault="001F2419" w:rsidP="001F2419"/>
          <w:p w14:paraId="4A0E9114" w14:textId="05CA826F" w:rsidR="001F2419" w:rsidRPr="003D4146" w:rsidRDefault="001F2419" w:rsidP="001F2419">
            <w:pPr>
              <w:spacing w:line="240" w:lineRule="auto"/>
            </w:pPr>
          </w:p>
        </w:tc>
        <w:tc>
          <w:tcPr>
            <w:tcW w:w="2409" w:type="dxa"/>
          </w:tcPr>
          <w:p w14:paraId="2BE0826F" w14:textId="0F2567DC" w:rsidR="001F2419" w:rsidRPr="003D4146" w:rsidRDefault="003D4146" w:rsidP="001F2419">
            <w:pPr>
              <w:spacing w:line="240" w:lineRule="auto"/>
            </w:pPr>
            <w:r w:rsidRPr="003D4146">
              <w:t xml:space="preserve">Support for revision techniques will be provided in the first lesson, as will glossary’s and subject overview. </w:t>
            </w:r>
          </w:p>
        </w:tc>
      </w:tr>
    </w:tbl>
    <w:p w14:paraId="6632E1E8" w14:textId="77777777" w:rsidR="00AC74DA" w:rsidRDefault="00AC74DA">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1F2419" w:rsidRPr="00E87A1B" w14:paraId="541E7117" w14:textId="77777777" w:rsidTr="00912A6B">
        <w:trPr>
          <w:trHeight w:val="1009"/>
        </w:trPr>
        <w:tc>
          <w:tcPr>
            <w:tcW w:w="1101" w:type="dxa"/>
            <w:shd w:val="clear" w:color="auto" w:fill="CCC0D9" w:themeFill="accent4" w:themeFillTint="66"/>
          </w:tcPr>
          <w:p w14:paraId="325F3848" w14:textId="77777777" w:rsidR="001F2419" w:rsidRPr="00824964" w:rsidRDefault="001F2419" w:rsidP="00912A6B">
            <w:pPr>
              <w:spacing w:line="240" w:lineRule="auto"/>
              <w:rPr>
                <w:b/>
              </w:rPr>
            </w:pPr>
            <w:r w:rsidRPr="00824964">
              <w:rPr>
                <w:b/>
              </w:rPr>
              <w:lastRenderedPageBreak/>
              <w:t>Lesson</w:t>
            </w:r>
          </w:p>
          <w:p w14:paraId="09FEF854" w14:textId="77777777" w:rsidR="001F2419" w:rsidRPr="00824964" w:rsidRDefault="001F2419" w:rsidP="00912A6B">
            <w:pPr>
              <w:spacing w:line="240" w:lineRule="auto"/>
              <w:rPr>
                <w:b/>
              </w:rPr>
            </w:pPr>
            <w:r w:rsidRPr="00824964">
              <w:rPr>
                <w:b/>
              </w:rPr>
              <w:t>Number</w:t>
            </w:r>
          </w:p>
        </w:tc>
        <w:tc>
          <w:tcPr>
            <w:tcW w:w="1842" w:type="dxa"/>
            <w:shd w:val="clear" w:color="auto" w:fill="CCC0D9" w:themeFill="accent4" w:themeFillTint="66"/>
          </w:tcPr>
          <w:p w14:paraId="15895DA6" w14:textId="77777777" w:rsidR="001F2419" w:rsidRPr="00824964" w:rsidRDefault="001F2419" w:rsidP="00912A6B">
            <w:pPr>
              <w:spacing w:line="240" w:lineRule="auto"/>
              <w:rPr>
                <w:b/>
              </w:rPr>
            </w:pPr>
            <w:r w:rsidRPr="00824964">
              <w:rPr>
                <w:b/>
              </w:rPr>
              <w:t xml:space="preserve">Topic title and teaching approach </w:t>
            </w:r>
          </w:p>
        </w:tc>
        <w:tc>
          <w:tcPr>
            <w:tcW w:w="2268" w:type="dxa"/>
            <w:shd w:val="clear" w:color="auto" w:fill="CCC0D9" w:themeFill="accent4" w:themeFillTint="66"/>
          </w:tcPr>
          <w:p w14:paraId="51DA6672" w14:textId="77777777" w:rsidR="001F2419" w:rsidRPr="00824964" w:rsidRDefault="001F2419" w:rsidP="00912A6B">
            <w:pPr>
              <w:spacing w:line="240" w:lineRule="auto"/>
              <w:rPr>
                <w:b/>
              </w:rPr>
            </w:pPr>
            <w:r w:rsidRPr="00824964">
              <w:rPr>
                <w:b/>
              </w:rPr>
              <w:t>Learning objectives and outcomes</w:t>
            </w:r>
          </w:p>
        </w:tc>
        <w:tc>
          <w:tcPr>
            <w:tcW w:w="1560" w:type="dxa"/>
            <w:shd w:val="clear" w:color="auto" w:fill="CCC0D9" w:themeFill="accent4" w:themeFillTint="66"/>
          </w:tcPr>
          <w:p w14:paraId="429905A5" w14:textId="77777777" w:rsidR="001F2419" w:rsidRPr="00824964" w:rsidRDefault="001F2419" w:rsidP="00912A6B">
            <w:pPr>
              <w:spacing w:line="240" w:lineRule="auto"/>
              <w:rPr>
                <w:b/>
              </w:rPr>
            </w:pPr>
            <w:r w:rsidRPr="00824964">
              <w:rPr>
                <w:b/>
              </w:rPr>
              <w:t>Context</w:t>
            </w:r>
          </w:p>
        </w:tc>
        <w:tc>
          <w:tcPr>
            <w:tcW w:w="3685" w:type="dxa"/>
            <w:shd w:val="clear" w:color="auto" w:fill="CCC0D9" w:themeFill="accent4" w:themeFillTint="66"/>
          </w:tcPr>
          <w:p w14:paraId="037A69CE" w14:textId="77777777" w:rsidR="001F2419" w:rsidRPr="00824964" w:rsidRDefault="001F2419" w:rsidP="00912A6B">
            <w:pPr>
              <w:spacing w:line="240" w:lineRule="auto"/>
              <w:rPr>
                <w:b/>
              </w:rPr>
            </w:pPr>
            <w:r w:rsidRPr="00824964">
              <w:rPr>
                <w:b/>
              </w:rPr>
              <w:t>Learning activity</w:t>
            </w:r>
          </w:p>
        </w:tc>
        <w:tc>
          <w:tcPr>
            <w:tcW w:w="2552" w:type="dxa"/>
            <w:shd w:val="clear" w:color="auto" w:fill="CCC0D9" w:themeFill="accent4" w:themeFillTint="66"/>
          </w:tcPr>
          <w:p w14:paraId="0A39B5AB" w14:textId="77777777" w:rsidR="001F2419" w:rsidRPr="00824964" w:rsidRDefault="001F2419" w:rsidP="00912A6B">
            <w:pPr>
              <w:spacing w:line="240" w:lineRule="auto"/>
              <w:rPr>
                <w:b/>
              </w:rPr>
            </w:pPr>
            <w:r w:rsidRPr="00824964">
              <w:rPr>
                <w:b/>
              </w:rPr>
              <w:t>Resources</w:t>
            </w:r>
          </w:p>
        </w:tc>
        <w:tc>
          <w:tcPr>
            <w:tcW w:w="2409" w:type="dxa"/>
            <w:shd w:val="clear" w:color="auto" w:fill="CCC0D9" w:themeFill="accent4" w:themeFillTint="66"/>
          </w:tcPr>
          <w:p w14:paraId="62FB0C94" w14:textId="77777777" w:rsidR="001F2419" w:rsidRPr="00824964" w:rsidRDefault="001F2419" w:rsidP="00912A6B">
            <w:pPr>
              <w:spacing w:line="240" w:lineRule="auto"/>
              <w:rPr>
                <w:b/>
              </w:rPr>
            </w:pPr>
            <w:r w:rsidRPr="00824964">
              <w:rPr>
                <w:b/>
              </w:rPr>
              <w:t>Scaffolding and whole school approaches</w:t>
            </w:r>
          </w:p>
        </w:tc>
      </w:tr>
      <w:tr w:rsidR="001F2419" w14:paraId="5847CD28" w14:textId="77777777" w:rsidTr="00912A6B">
        <w:trPr>
          <w:trHeight w:val="7452"/>
        </w:trPr>
        <w:tc>
          <w:tcPr>
            <w:tcW w:w="1101" w:type="dxa"/>
          </w:tcPr>
          <w:p w14:paraId="2EE56BB4" w14:textId="0132FE2E" w:rsidR="001F2419" w:rsidRPr="00824964" w:rsidRDefault="001F2419" w:rsidP="001F2419">
            <w:r w:rsidRPr="00824964">
              <w:t>Lesson 14</w:t>
            </w:r>
          </w:p>
        </w:tc>
        <w:tc>
          <w:tcPr>
            <w:tcW w:w="1842" w:type="dxa"/>
          </w:tcPr>
          <w:p w14:paraId="1C4DDEDD" w14:textId="76E7447C" w:rsidR="001F2419" w:rsidRPr="00824964" w:rsidRDefault="001F2419" w:rsidP="001F2419">
            <w:r w:rsidRPr="00824964">
              <w:t>Feedback from the assessment and target setting</w:t>
            </w:r>
            <w:r w:rsidR="00824964" w:rsidRPr="00824964">
              <w:t>.</w:t>
            </w:r>
          </w:p>
          <w:p w14:paraId="213B2F40" w14:textId="76907ACB" w:rsidR="00824964" w:rsidRPr="00824964" w:rsidRDefault="00824964" w:rsidP="001F2419"/>
          <w:p w14:paraId="1FC3C811" w14:textId="5B567EAF" w:rsidR="00824964" w:rsidRPr="00824964" w:rsidRDefault="00824964" w:rsidP="001F2419">
            <w:r w:rsidRPr="00824964">
              <w:t xml:space="preserve">‘Feedback’ is obviously an extremely important aspect of this lesson. ‘Modelling’ is also vital in the role of feedback. </w:t>
            </w:r>
          </w:p>
          <w:p w14:paraId="66FFAA20" w14:textId="77777777" w:rsidR="001F2419" w:rsidRPr="00824964" w:rsidRDefault="001F2419" w:rsidP="001F2419"/>
        </w:tc>
        <w:tc>
          <w:tcPr>
            <w:tcW w:w="2268" w:type="dxa"/>
          </w:tcPr>
          <w:p w14:paraId="726B87F2" w14:textId="5AABEE15" w:rsidR="001F2419" w:rsidRPr="00824964" w:rsidRDefault="00824964" w:rsidP="001F2419">
            <w:r w:rsidRPr="00824964">
              <w:t>To understand targets for</w:t>
            </w:r>
            <w:r w:rsidR="001F2419" w:rsidRPr="00824964">
              <w:t xml:space="preserve"> next section of the unit.</w:t>
            </w:r>
          </w:p>
          <w:p w14:paraId="224B3515" w14:textId="77777777" w:rsidR="001F2419" w:rsidRPr="00824964" w:rsidRDefault="001F2419" w:rsidP="001F2419"/>
          <w:p w14:paraId="3A40208D" w14:textId="67579313" w:rsidR="001F2419" w:rsidRPr="00824964" w:rsidRDefault="00824964" w:rsidP="001F2419">
            <w:r w:rsidRPr="00824964">
              <w:t>Students will be able to c</w:t>
            </w:r>
            <w:r w:rsidR="001F2419" w:rsidRPr="00824964">
              <w:t>omplete corrections and improve assessment score.</w:t>
            </w:r>
          </w:p>
          <w:p w14:paraId="04E50AAA" w14:textId="77777777" w:rsidR="001F2419" w:rsidRPr="00824964" w:rsidRDefault="001F2419" w:rsidP="001F2419">
            <w:pPr>
              <w:spacing w:line="0" w:lineRule="atLeast"/>
              <w:rPr>
                <w:rFonts w:ascii="ArialMT" w:hAnsi="ArialMT" w:cs="ArialMT"/>
                <w:szCs w:val="22"/>
              </w:rPr>
            </w:pPr>
          </w:p>
        </w:tc>
        <w:tc>
          <w:tcPr>
            <w:tcW w:w="1560" w:type="dxa"/>
          </w:tcPr>
          <w:p w14:paraId="492D845C" w14:textId="77777777" w:rsidR="001F2419" w:rsidRPr="00824964" w:rsidRDefault="001F2419" w:rsidP="001F2419">
            <w:r w:rsidRPr="00824964">
              <w:t xml:space="preserve">This lesson should be used to allow students to assess their own learning and set clear targets and complete corrections with a clear framework. </w:t>
            </w:r>
          </w:p>
          <w:p w14:paraId="08B68406" w14:textId="55966EAB" w:rsidR="001F2419" w:rsidRPr="00824964" w:rsidRDefault="001F2419" w:rsidP="001F2419"/>
        </w:tc>
        <w:tc>
          <w:tcPr>
            <w:tcW w:w="3685" w:type="dxa"/>
          </w:tcPr>
          <w:p w14:paraId="723B8DAB" w14:textId="1E49D213" w:rsidR="001F2419" w:rsidRPr="00824964" w:rsidRDefault="001F2419" w:rsidP="001F2419">
            <w:r w:rsidRPr="00824964">
              <w:t xml:space="preserve">The teacher </w:t>
            </w:r>
            <w:r w:rsidR="00824964" w:rsidRPr="00824964">
              <w:t>to</w:t>
            </w:r>
            <w:r w:rsidRPr="00824964">
              <w:t xml:space="preserve"> bring up model answers from each question on the assessment. </w:t>
            </w:r>
          </w:p>
          <w:p w14:paraId="71B6C790" w14:textId="77777777" w:rsidR="001F2419" w:rsidRPr="00824964" w:rsidRDefault="001F2419" w:rsidP="001F2419"/>
          <w:p w14:paraId="0C12D5A1" w14:textId="503212AF" w:rsidR="001F2419" w:rsidRPr="00824964" w:rsidRDefault="001F2419" w:rsidP="001F2419">
            <w:r w:rsidRPr="00824964">
              <w:t>Teacher allow students to mark this and say what was good/not so good about the answers.</w:t>
            </w:r>
          </w:p>
          <w:p w14:paraId="499A2DC5" w14:textId="77777777" w:rsidR="001F2419" w:rsidRPr="00824964" w:rsidRDefault="001F2419" w:rsidP="001F2419"/>
          <w:p w14:paraId="3ADAC5D1" w14:textId="2389885C" w:rsidR="001F2419" w:rsidRPr="00824964" w:rsidRDefault="001F2419" w:rsidP="001F2419">
            <w:r w:rsidRPr="00824964">
              <w:t>Teacher then give out the marked assessments and allow students time to complete their corrections.</w:t>
            </w:r>
          </w:p>
          <w:p w14:paraId="75E3C84D" w14:textId="77777777" w:rsidR="001F2419" w:rsidRPr="00824964" w:rsidRDefault="001F2419" w:rsidP="001F2419"/>
          <w:p w14:paraId="3E8828F6" w14:textId="7AF7E96C" w:rsidR="001F2419" w:rsidRPr="00824964" w:rsidRDefault="001F2419" w:rsidP="001F2419">
            <w:r w:rsidRPr="00824964">
              <w:t>Students then set their targets for the next section of this unit.</w:t>
            </w:r>
          </w:p>
          <w:p w14:paraId="7DAC125E" w14:textId="77777777" w:rsidR="001F2419" w:rsidRPr="00824964" w:rsidRDefault="001F2419" w:rsidP="001F2419">
            <w:pPr>
              <w:spacing w:line="240" w:lineRule="auto"/>
            </w:pPr>
          </w:p>
        </w:tc>
        <w:tc>
          <w:tcPr>
            <w:tcW w:w="2552" w:type="dxa"/>
          </w:tcPr>
          <w:p w14:paraId="089829EE" w14:textId="4B04DB95" w:rsidR="001F2419" w:rsidRPr="00824964" w:rsidRDefault="001F2419" w:rsidP="001F2419">
            <w:r w:rsidRPr="00824964">
              <w:t>Model answers from the assessment</w:t>
            </w:r>
            <w:r w:rsidR="00824964" w:rsidRPr="00824964">
              <w:t xml:space="preserve"> – AQA website or textbooks:</w:t>
            </w:r>
          </w:p>
          <w:p w14:paraId="0F4EDCFA" w14:textId="76CD6E5C" w:rsidR="00824964" w:rsidRPr="00824964" w:rsidRDefault="00824964" w:rsidP="00824964">
            <w:pPr>
              <w:spacing w:line="240" w:lineRule="auto"/>
            </w:pPr>
            <w:r w:rsidRPr="00824964">
              <w:t>AQA Islam pg. 29-31</w:t>
            </w:r>
          </w:p>
          <w:p w14:paraId="12C5FAC5" w14:textId="5072317B" w:rsidR="00824964" w:rsidRPr="00824964" w:rsidRDefault="00824964" w:rsidP="001F2419">
            <w:r w:rsidRPr="00824964">
              <w:t xml:space="preserve">AQA RS Spec A pg.110-113. </w:t>
            </w:r>
          </w:p>
          <w:p w14:paraId="508D4AA7" w14:textId="77777777" w:rsidR="001F2419" w:rsidRPr="00824964" w:rsidRDefault="001F2419" w:rsidP="001F2419"/>
          <w:p w14:paraId="6B5F7834" w14:textId="5775D58A" w:rsidR="001F2419" w:rsidRPr="00824964" w:rsidRDefault="001F2419" w:rsidP="001F2419">
            <w:pPr>
              <w:spacing w:line="240" w:lineRule="auto"/>
            </w:pPr>
            <w:r w:rsidRPr="00824964">
              <w:t>Marked assessments.</w:t>
            </w:r>
          </w:p>
        </w:tc>
        <w:tc>
          <w:tcPr>
            <w:tcW w:w="2409" w:type="dxa"/>
          </w:tcPr>
          <w:p w14:paraId="48935C46" w14:textId="2EAA25A0" w:rsidR="001F2419" w:rsidRPr="00824964" w:rsidRDefault="00824964" w:rsidP="001F2419">
            <w:pPr>
              <w:spacing w:line="240" w:lineRule="auto"/>
            </w:pPr>
            <w:r w:rsidRPr="00824964">
              <w:t xml:space="preserve">Pupil leadership – reviewing, critiquing their own work. Setting on targets following the review. </w:t>
            </w:r>
          </w:p>
        </w:tc>
      </w:tr>
    </w:tbl>
    <w:p w14:paraId="28ADEF58" w14:textId="77777777" w:rsidR="00AC74DA" w:rsidRDefault="00AC74DA">
      <w:pPr>
        <w:spacing w:line="240" w:lineRule="auto"/>
      </w:pPr>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1F2419" w:rsidRPr="00E87A1B" w14:paraId="16802AEE" w14:textId="77777777" w:rsidTr="00912A6B">
        <w:trPr>
          <w:trHeight w:val="1009"/>
        </w:trPr>
        <w:tc>
          <w:tcPr>
            <w:tcW w:w="1101" w:type="dxa"/>
            <w:shd w:val="clear" w:color="auto" w:fill="CCC0D9" w:themeFill="accent4" w:themeFillTint="66"/>
          </w:tcPr>
          <w:p w14:paraId="4274BEBC" w14:textId="77777777" w:rsidR="001F2419" w:rsidRPr="00C8216A" w:rsidRDefault="001F2419" w:rsidP="00912A6B">
            <w:pPr>
              <w:spacing w:line="240" w:lineRule="auto"/>
              <w:rPr>
                <w:b/>
              </w:rPr>
            </w:pPr>
            <w:bookmarkStart w:id="2" w:name="_Hlk43718379"/>
            <w:r w:rsidRPr="00C8216A">
              <w:rPr>
                <w:b/>
              </w:rPr>
              <w:lastRenderedPageBreak/>
              <w:t>Lesson</w:t>
            </w:r>
          </w:p>
          <w:p w14:paraId="13C61175" w14:textId="77777777" w:rsidR="001F2419" w:rsidRPr="00C8216A" w:rsidRDefault="001F2419" w:rsidP="00912A6B">
            <w:pPr>
              <w:spacing w:line="240" w:lineRule="auto"/>
              <w:rPr>
                <w:b/>
              </w:rPr>
            </w:pPr>
            <w:r w:rsidRPr="00C8216A">
              <w:rPr>
                <w:b/>
              </w:rPr>
              <w:t>Number</w:t>
            </w:r>
          </w:p>
        </w:tc>
        <w:tc>
          <w:tcPr>
            <w:tcW w:w="1842" w:type="dxa"/>
            <w:shd w:val="clear" w:color="auto" w:fill="CCC0D9" w:themeFill="accent4" w:themeFillTint="66"/>
          </w:tcPr>
          <w:p w14:paraId="30988335" w14:textId="77777777" w:rsidR="001F2419" w:rsidRPr="00C8216A" w:rsidRDefault="001F2419" w:rsidP="00912A6B">
            <w:pPr>
              <w:spacing w:line="240" w:lineRule="auto"/>
              <w:rPr>
                <w:b/>
              </w:rPr>
            </w:pPr>
            <w:r w:rsidRPr="00C8216A">
              <w:rPr>
                <w:b/>
              </w:rPr>
              <w:t xml:space="preserve">Topic title and teaching approach </w:t>
            </w:r>
          </w:p>
        </w:tc>
        <w:tc>
          <w:tcPr>
            <w:tcW w:w="2268" w:type="dxa"/>
            <w:shd w:val="clear" w:color="auto" w:fill="CCC0D9" w:themeFill="accent4" w:themeFillTint="66"/>
          </w:tcPr>
          <w:p w14:paraId="65EE4997" w14:textId="77777777" w:rsidR="001F2419" w:rsidRPr="00C8216A" w:rsidRDefault="001F2419" w:rsidP="00912A6B">
            <w:pPr>
              <w:spacing w:line="240" w:lineRule="auto"/>
              <w:rPr>
                <w:b/>
              </w:rPr>
            </w:pPr>
            <w:r w:rsidRPr="00C8216A">
              <w:rPr>
                <w:b/>
              </w:rPr>
              <w:t>Learning objectives and outcomes</w:t>
            </w:r>
          </w:p>
        </w:tc>
        <w:tc>
          <w:tcPr>
            <w:tcW w:w="1560" w:type="dxa"/>
            <w:shd w:val="clear" w:color="auto" w:fill="CCC0D9" w:themeFill="accent4" w:themeFillTint="66"/>
          </w:tcPr>
          <w:p w14:paraId="018A0EAF" w14:textId="77777777" w:rsidR="001F2419" w:rsidRPr="00C8216A" w:rsidRDefault="001F2419" w:rsidP="00912A6B">
            <w:pPr>
              <w:spacing w:line="240" w:lineRule="auto"/>
              <w:rPr>
                <w:b/>
              </w:rPr>
            </w:pPr>
            <w:r w:rsidRPr="00C8216A">
              <w:rPr>
                <w:b/>
              </w:rPr>
              <w:t>Context</w:t>
            </w:r>
          </w:p>
        </w:tc>
        <w:tc>
          <w:tcPr>
            <w:tcW w:w="3685" w:type="dxa"/>
            <w:shd w:val="clear" w:color="auto" w:fill="CCC0D9" w:themeFill="accent4" w:themeFillTint="66"/>
          </w:tcPr>
          <w:p w14:paraId="28620779" w14:textId="77777777" w:rsidR="001F2419" w:rsidRPr="00C8216A" w:rsidRDefault="001F2419" w:rsidP="00912A6B">
            <w:pPr>
              <w:spacing w:line="240" w:lineRule="auto"/>
              <w:rPr>
                <w:b/>
              </w:rPr>
            </w:pPr>
            <w:r w:rsidRPr="00C8216A">
              <w:rPr>
                <w:b/>
              </w:rPr>
              <w:t>Learning activity</w:t>
            </w:r>
          </w:p>
        </w:tc>
        <w:tc>
          <w:tcPr>
            <w:tcW w:w="2552" w:type="dxa"/>
            <w:shd w:val="clear" w:color="auto" w:fill="CCC0D9" w:themeFill="accent4" w:themeFillTint="66"/>
          </w:tcPr>
          <w:p w14:paraId="53C573C4" w14:textId="77777777" w:rsidR="001F2419" w:rsidRPr="00C8216A" w:rsidRDefault="001F2419" w:rsidP="00912A6B">
            <w:pPr>
              <w:spacing w:line="240" w:lineRule="auto"/>
              <w:rPr>
                <w:b/>
              </w:rPr>
            </w:pPr>
            <w:r w:rsidRPr="00C8216A">
              <w:rPr>
                <w:b/>
              </w:rPr>
              <w:t>Resources</w:t>
            </w:r>
          </w:p>
        </w:tc>
        <w:tc>
          <w:tcPr>
            <w:tcW w:w="2409" w:type="dxa"/>
            <w:shd w:val="clear" w:color="auto" w:fill="CCC0D9" w:themeFill="accent4" w:themeFillTint="66"/>
          </w:tcPr>
          <w:p w14:paraId="58F6FE21" w14:textId="77777777" w:rsidR="001F2419" w:rsidRPr="00C8216A" w:rsidRDefault="001F2419" w:rsidP="00912A6B">
            <w:pPr>
              <w:spacing w:line="240" w:lineRule="auto"/>
              <w:rPr>
                <w:b/>
              </w:rPr>
            </w:pPr>
            <w:r w:rsidRPr="00C8216A">
              <w:rPr>
                <w:b/>
              </w:rPr>
              <w:t>Scaffolding and whole school approaches</w:t>
            </w:r>
          </w:p>
        </w:tc>
      </w:tr>
      <w:tr w:rsidR="00114E2D" w14:paraId="00D65DBD" w14:textId="77777777" w:rsidTr="00912A6B">
        <w:trPr>
          <w:trHeight w:val="7452"/>
        </w:trPr>
        <w:tc>
          <w:tcPr>
            <w:tcW w:w="1101" w:type="dxa"/>
          </w:tcPr>
          <w:p w14:paraId="4DFBB85D" w14:textId="079C1584" w:rsidR="00114E2D" w:rsidRPr="00C8216A" w:rsidRDefault="00114E2D" w:rsidP="00114E2D">
            <w:r w:rsidRPr="00C8216A">
              <w:t>Lesson 15</w:t>
            </w:r>
          </w:p>
        </w:tc>
        <w:tc>
          <w:tcPr>
            <w:tcW w:w="1842" w:type="dxa"/>
          </w:tcPr>
          <w:p w14:paraId="545CC7DD" w14:textId="04B6109C" w:rsidR="00114E2D" w:rsidRPr="00C8216A" w:rsidRDefault="00114E2D" w:rsidP="00114E2D">
            <w:pPr>
              <w:rPr>
                <w:rFonts w:ascii="ArialMT" w:hAnsi="ArialMT" w:cs="ArialMT"/>
                <w:szCs w:val="22"/>
              </w:rPr>
            </w:pPr>
            <w:r w:rsidRPr="00C8216A">
              <w:rPr>
                <w:rFonts w:ascii="ArialMT" w:hAnsi="ArialMT" w:cs="ArialMT"/>
                <w:szCs w:val="22"/>
              </w:rPr>
              <w:t xml:space="preserve">The Five Pillars of Sunni Islam and the Ten Obligatory Acts of Shi’a </w:t>
            </w:r>
            <w:r w:rsidR="008E2E76" w:rsidRPr="00C8216A">
              <w:rPr>
                <w:rFonts w:ascii="ArialMT" w:hAnsi="ArialMT" w:cs="ArialMT"/>
                <w:szCs w:val="22"/>
              </w:rPr>
              <w:t>Islam</w:t>
            </w:r>
            <w:r w:rsidR="00C8216A" w:rsidRPr="00C8216A">
              <w:rPr>
                <w:rFonts w:ascii="ArialMT" w:hAnsi="ArialMT" w:cs="ArialMT"/>
                <w:szCs w:val="22"/>
              </w:rPr>
              <w:t>.</w:t>
            </w:r>
          </w:p>
          <w:p w14:paraId="57A7DD07" w14:textId="5DD743C3" w:rsidR="00C8216A" w:rsidRPr="00C8216A" w:rsidRDefault="00C8216A" w:rsidP="00114E2D">
            <w:pPr>
              <w:rPr>
                <w:rFonts w:ascii="ArialMT" w:hAnsi="ArialMT" w:cs="ArialMT"/>
                <w:szCs w:val="22"/>
              </w:rPr>
            </w:pPr>
          </w:p>
          <w:p w14:paraId="264F7119" w14:textId="1D99DA6E" w:rsidR="00C8216A" w:rsidRPr="00C8216A" w:rsidRDefault="00C8216A" w:rsidP="00114E2D">
            <w:pPr>
              <w:rPr>
                <w:rFonts w:ascii="ArialMT" w:hAnsi="ArialMT" w:cs="ArialMT"/>
                <w:szCs w:val="22"/>
              </w:rPr>
            </w:pPr>
            <w:r w:rsidRPr="00C8216A">
              <w:rPr>
                <w:rFonts w:ascii="ArialMT" w:hAnsi="ArialMT" w:cs="ArialMT"/>
                <w:szCs w:val="22"/>
              </w:rPr>
              <w:t xml:space="preserve">‘Challenge’ and Knowledge’ are highly significant in this lesson as it is the first lesson on Islam practices. The task of comparison will ensure challenge. </w:t>
            </w:r>
          </w:p>
          <w:p w14:paraId="6A0C5C38" w14:textId="77777777" w:rsidR="008E2E76" w:rsidRPr="00C8216A" w:rsidRDefault="008E2E76" w:rsidP="00114E2D">
            <w:pPr>
              <w:rPr>
                <w:rFonts w:ascii="ArialMT" w:hAnsi="ArialMT" w:cs="ArialMT"/>
                <w:szCs w:val="22"/>
              </w:rPr>
            </w:pPr>
          </w:p>
          <w:p w14:paraId="473428AB" w14:textId="22E94518" w:rsidR="008E2E76" w:rsidRPr="00C8216A" w:rsidRDefault="008E2E76" w:rsidP="00114E2D"/>
        </w:tc>
        <w:tc>
          <w:tcPr>
            <w:tcW w:w="2268" w:type="dxa"/>
          </w:tcPr>
          <w:p w14:paraId="297B6B26" w14:textId="0E6CF25D" w:rsidR="00114E2D" w:rsidRPr="00C8216A" w:rsidRDefault="008E2E76" w:rsidP="00114E2D">
            <w:r w:rsidRPr="00C8216A">
              <w:t>To understand</w:t>
            </w:r>
            <w:r w:rsidR="00114E2D" w:rsidRPr="00C8216A">
              <w:t xml:space="preserve"> the concept of pillars in Sunni Islam</w:t>
            </w:r>
          </w:p>
          <w:p w14:paraId="7ECA68FE" w14:textId="1C622AC1" w:rsidR="00114E2D" w:rsidRPr="00C8216A" w:rsidRDefault="00114E2D" w:rsidP="00114E2D">
            <w:r w:rsidRPr="00C8216A">
              <w:t>The Ten Obligatory Acts of Shi’a Islam.</w:t>
            </w:r>
          </w:p>
          <w:p w14:paraId="7D0EF7C4" w14:textId="4244093F" w:rsidR="008E2E76" w:rsidRPr="00C8216A" w:rsidRDefault="008E2E76" w:rsidP="00114E2D"/>
          <w:p w14:paraId="47239738" w14:textId="1FF7439F" w:rsidR="008E2E76" w:rsidRPr="00C8216A" w:rsidRDefault="008E2E76" w:rsidP="008E2E76">
            <w:r w:rsidRPr="00C8216A">
              <w:t>Students will be able to analyse the similarities and differences between the pillars in Sunni Islam and the Ten Obligatory Acts of Shi’a Islam.</w:t>
            </w:r>
          </w:p>
          <w:p w14:paraId="362AD076" w14:textId="77777777" w:rsidR="00114E2D" w:rsidRPr="00C8216A" w:rsidRDefault="00114E2D" w:rsidP="00114E2D">
            <w:pPr>
              <w:pStyle w:val="ListParagraph"/>
              <w:ind w:left="318"/>
            </w:pPr>
          </w:p>
          <w:p w14:paraId="4F755909" w14:textId="77777777" w:rsidR="00114E2D" w:rsidRPr="00C8216A" w:rsidRDefault="00114E2D" w:rsidP="00114E2D">
            <w:pPr>
              <w:spacing w:line="0" w:lineRule="atLeast"/>
              <w:rPr>
                <w:rFonts w:ascii="ArialMT" w:hAnsi="ArialMT" w:cs="ArialMT"/>
                <w:szCs w:val="22"/>
              </w:rPr>
            </w:pPr>
          </w:p>
        </w:tc>
        <w:tc>
          <w:tcPr>
            <w:tcW w:w="1560" w:type="dxa"/>
          </w:tcPr>
          <w:p w14:paraId="78F97C73" w14:textId="3AC40914" w:rsidR="00114E2D" w:rsidRPr="00C8216A" w:rsidRDefault="00114E2D" w:rsidP="00114E2D">
            <w:r w:rsidRPr="00C8216A">
              <w:t xml:space="preserve">The focus should be on explaining the concept of pillars in Sunni Islam and the Ten Obligatory Acts of Shi’a </w:t>
            </w:r>
            <w:r w:rsidR="008E2E76" w:rsidRPr="00C8216A">
              <w:t xml:space="preserve">Islam, how these practices link to the beliefs. </w:t>
            </w:r>
          </w:p>
        </w:tc>
        <w:tc>
          <w:tcPr>
            <w:tcW w:w="3685" w:type="dxa"/>
          </w:tcPr>
          <w:p w14:paraId="4CE2545D" w14:textId="7CC56873" w:rsidR="00114E2D" w:rsidRPr="00C8216A" w:rsidRDefault="00114E2D" w:rsidP="00114E2D">
            <w:r w:rsidRPr="00C8216A">
              <w:t xml:space="preserve">Students asked to make a list of items required to make a building. </w:t>
            </w:r>
            <w:r w:rsidR="008E2E76" w:rsidRPr="00C8216A">
              <w:t>Then asked</w:t>
            </w:r>
            <w:r w:rsidRPr="00C8216A">
              <w:t xml:space="preserve"> why they chose these materials and explore the concept of pillar before linking to the five pillars.</w:t>
            </w:r>
          </w:p>
          <w:p w14:paraId="21CB404A" w14:textId="77777777" w:rsidR="00114E2D" w:rsidRPr="00C8216A" w:rsidRDefault="00114E2D" w:rsidP="00114E2D"/>
          <w:p w14:paraId="0D6E1BD2" w14:textId="6BD50216" w:rsidR="00114E2D" w:rsidRPr="00C8216A" w:rsidRDefault="00114E2D" w:rsidP="00114E2D">
            <w:r w:rsidRPr="00C8216A">
              <w:t xml:space="preserve">They </w:t>
            </w:r>
            <w:r w:rsidR="008E2E76" w:rsidRPr="00C8216A">
              <w:t xml:space="preserve">should </w:t>
            </w:r>
            <w:r w:rsidRPr="00C8216A">
              <w:t xml:space="preserve">consider the effect of removing the main pillar of a building and the effect that it has and relating this to how Muslims see the Shahadah. </w:t>
            </w:r>
          </w:p>
          <w:p w14:paraId="542DFEF6" w14:textId="77777777" w:rsidR="00114E2D" w:rsidRPr="00C8216A" w:rsidRDefault="00114E2D" w:rsidP="00114E2D"/>
          <w:p w14:paraId="039AFBA3" w14:textId="77777777" w:rsidR="00114E2D" w:rsidRPr="00C8216A" w:rsidRDefault="00114E2D" w:rsidP="00114E2D">
            <w:r w:rsidRPr="00C8216A">
              <w:t xml:space="preserve">Students could create a chart that shows what Sunni and Shi’a Muslims have in common in the Pillars/Obligatory Acts and the extra requirements for Shi’a Muslims. </w:t>
            </w:r>
          </w:p>
          <w:p w14:paraId="136276ED" w14:textId="77777777" w:rsidR="00114E2D" w:rsidRPr="00C8216A" w:rsidRDefault="00114E2D" w:rsidP="00114E2D">
            <w:pPr>
              <w:spacing w:line="240" w:lineRule="auto"/>
            </w:pPr>
          </w:p>
        </w:tc>
        <w:tc>
          <w:tcPr>
            <w:tcW w:w="2552" w:type="dxa"/>
          </w:tcPr>
          <w:p w14:paraId="6BB44EA4" w14:textId="6BE9F071" w:rsidR="00114E2D" w:rsidRPr="00C8216A" w:rsidRDefault="00114E2D" w:rsidP="00114E2D">
            <w:r w:rsidRPr="00C8216A">
              <w:t xml:space="preserve">Images of buildings. </w:t>
            </w:r>
          </w:p>
          <w:p w14:paraId="08BA1C69" w14:textId="66E09746" w:rsidR="008E2E76" w:rsidRPr="00C8216A" w:rsidRDefault="008E2E76" w:rsidP="00114E2D"/>
          <w:p w14:paraId="51183BEF" w14:textId="60FD13E2" w:rsidR="008E2E76" w:rsidRPr="00C8216A" w:rsidRDefault="008E2E76" w:rsidP="00114E2D">
            <w:r w:rsidRPr="00C8216A">
              <w:t>Textbooks:</w:t>
            </w:r>
          </w:p>
          <w:p w14:paraId="030863FD" w14:textId="2831674B" w:rsidR="008E2E76" w:rsidRPr="00C8216A" w:rsidRDefault="008E2E76" w:rsidP="008E2E76">
            <w:pPr>
              <w:spacing w:line="240" w:lineRule="auto"/>
            </w:pPr>
            <w:r w:rsidRPr="00C8216A">
              <w:t>AQA Islam pg. 32-33</w:t>
            </w:r>
          </w:p>
          <w:p w14:paraId="73F096C8" w14:textId="035ACF1A" w:rsidR="008E2E76" w:rsidRPr="00C8216A" w:rsidRDefault="008E2E76" w:rsidP="008E2E76">
            <w:r w:rsidRPr="00C8216A">
              <w:t>AQA RS Spec A pg.</w:t>
            </w:r>
            <w:r w:rsidR="00C8216A" w:rsidRPr="00C8216A">
              <w:t xml:space="preserve">114 &amp; 134. </w:t>
            </w:r>
            <w:r w:rsidRPr="00C8216A">
              <w:t xml:space="preserve"> </w:t>
            </w:r>
          </w:p>
          <w:p w14:paraId="67F0A109" w14:textId="77777777" w:rsidR="008E2E76" w:rsidRPr="00C8216A" w:rsidRDefault="008E2E76" w:rsidP="00114E2D"/>
          <w:p w14:paraId="7F39CCC8" w14:textId="77777777" w:rsidR="00114E2D" w:rsidRPr="00C8216A" w:rsidRDefault="00114E2D" w:rsidP="00114E2D"/>
          <w:p w14:paraId="67720160" w14:textId="77777777" w:rsidR="00114E2D" w:rsidRPr="00C8216A" w:rsidRDefault="00114E2D" w:rsidP="00114E2D"/>
          <w:p w14:paraId="1BABAF4C" w14:textId="77777777" w:rsidR="00114E2D" w:rsidRPr="00C8216A" w:rsidRDefault="00114E2D" w:rsidP="00114E2D"/>
          <w:p w14:paraId="2470ADE9" w14:textId="77777777" w:rsidR="00114E2D" w:rsidRPr="00C8216A" w:rsidRDefault="00114E2D" w:rsidP="00114E2D"/>
          <w:p w14:paraId="11CC7912" w14:textId="77777777" w:rsidR="00114E2D" w:rsidRPr="00C8216A" w:rsidRDefault="00114E2D" w:rsidP="00114E2D"/>
          <w:p w14:paraId="6C4D6E92" w14:textId="77777777" w:rsidR="00114E2D" w:rsidRPr="00C8216A" w:rsidRDefault="00114E2D" w:rsidP="00114E2D"/>
          <w:p w14:paraId="7197B85E" w14:textId="77777777" w:rsidR="00114E2D" w:rsidRPr="00C8216A" w:rsidRDefault="00114E2D" w:rsidP="00114E2D"/>
          <w:p w14:paraId="6488EC8D" w14:textId="77777777" w:rsidR="00114E2D" w:rsidRPr="00C8216A" w:rsidRDefault="00114E2D" w:rsidP="00114E2D"/>
          <w:p w14:paraId="5BD9FD52" w14:textId="3AD6DC66" w:rsidR="00114E2D" w:rsidRPr="00C8216A" w:rsidRDefault="00114E2D" w:rsidP="00114E2D">
            <w:pPr>
              <w:spacing w:line="240" w:lineRule="auto"/>
            </w:pPr>
          </w:p>
        </w:tc>
        <w:tc>
          <w:tcPr>
            <w:tcW w:w="2409" w:type="dxa"/>
          </w:tcPr>
          <w:p w14:paraId="62D8E1EB" w14:textId="77777777" w:rsidR="00114E2D" w:rsidRPr="00C8216A" w:rsidRDefault="00C8216A" w:rsidP="00114E2D">
            <w:pPr>
              <w:spacing w:line="240" w:lineRule="auto"/>
            </w:pPr>
            <w:r w:rsidRPr="00C8216A">
              <w:t xml:space="preserve">A word bank will be provided, particularly for the Arabic terms. </w:t>
            </w:r>
          </w:p>
          <w:p w14:paraId="3C8FC493" w14:textId="77777777" w:rsidR="00C8216A" w:rsidRPr="00C8216A" w:rsidRDefault="00C8216A" w:rsidP="00114E2D">
            <w:pPr>
              <w:spacing w:line="240" w:lineRule="auto"/>
            </w:pPr>
          </w:p>
          <w:p w14:paraId="54D81625" w14:textId="12E83C9D" w:rsidR="00C8216A" w:rsidRPr="00C8216A" w:rsidRDefault="00C8216A" w:rsidP="00114E2D">
            <w:pPr>
              <w:spacing w:line="240" w:lineRule="auto"/>
            </w:pPr>
            <w:r w:rsidRPr="00C8216A">
              <w:t xml:space="preserve">Reading and oracy feature highly in this lesson. </w:t>
            </w:r>
          </w:p>
        </w:tc>
      </w:tr>
      <w:bookmarkEnd w:id="2"/>
    </w:tbl>
    <w:p w14:paraId="11C9C6FE" w14:textId="77777777" w:rsidR="00AC74DA" w:rsidRDefault="00AC74DA">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114E2D" w:rsidRPr="00E87A1B" w14:paraId="080953CA" w14:textId="77777777" w:rsidTr="00912A6B">
        <w:trPr>
          <w:trHeight w:val="1009"/>
        </w:trPr>
        <w:tc>
          <w:tcPr>
            <w:tcW w:w="1101" w:type="dxa"/>
            <w:shd w:val="clear" w:color="auto" w:fill="CCC0D9" w:themeFill="accent4" w:themeFillTint="66"/>
          </w:tcPr>
          <w:p w14:paraId="68F3DD62" w14:textId="77777777" w:rsidR="00114E2D" w:rsidRPr="00CA6B70" w:rsidRDefault="00114E2D" w:rsidP="00912A6B">
            <w:pPr>
              <w:spacing w:line="240" w:lineRule="auto"/>
              <w:rPr>
                <w:b/>
              </w:rPr>
            </w:pPr>
            <w:r w:rsidRPr="00CA6B70">
              <w:rPr>
                <w:b/>
              </w:rPr>
              <w:lastRenderedPageBreak/>
              <w:t>Lesson</w:t>
            </w:r>
          </w:p>
          <w:p w14:paraId="6E80F7C1" w14:textId="77777777" w:rsidR="00114E2D" w:rsidRPr="00CA6B70" w:rsidRDefault="00114E2D" w:rsidP="00912A6B">
            <w:pPr>
              <w:spacing w:line="240" w:lineRule="auto"/>
              <w:rPr>
                <w:b/>
              </w:rPr>
            </w:pPr>
            <w:r w:rsidRPr="00CA6B70">
              <w:rPr>
                <w:b/>
              </w:rPr>
              <w:t>Number</w:t>
            </w:r>
          </w:p>
        </w:tc>
        <w:tc>
          <w:tcPr>
            <w:tcW w:w="1842" w:type="dxa"/>
            <w:shd w:val="clear" w:color="auto" w:fill="CCC0D9" w:themeFill="accent4" w:themeFillTint="66"/>
          </w:tcPr>
          <w:p w14:paraId="64AD8A51" w14:textId="77777777" w:rsidR="00114E2D" w:rsidRPr="00CA6B70" w:rsidRDefault="00114E2D" w:rsidP="00912A6B">
            <w:pPr>
              <w:spacing w:line="240" w:lineRule="auto"/>
              <w:rPr>
                <w:b/>
              </w:rPr>
            </w:pPr>
            <w:r w:rsidRPr="00CA6B70">
              <w:rPr>
                <w:b/>
              </w:rPr>
              <w:t xml:space="preserve">Topic title and teaching approach </w:t>
            </w:r>
          </w:p>
        </w:tc>
        <w:tc>
          <w:tcPr>
            <w:tcW w:w="2268" w:type="dxa"/>
            <w:shd w:val="clear" w:color="auto" w:fill="CCC0D9" w:themeFill="accent4" w:themeFillTint="66"/>
          </w:tcPr>
          <w:p w14:paraId="70A03225" w14:textId="77777777" w:rsidR="00114E2D" w:rsidRPr="00CA6B70" w:rsidRDefault="00114E2D" w:rsidP="00912A6B">
            <w:pPr>
              <w:spacing w:line="240" w:lineRule="auto"/>
              <w:rPr>
                <w:b/>
              </w:rPr>
            </w:pPr>
            <w:r w:rsidRPr="00CA6B70">
              <w:rPr>
                <w:b/>
              </w:rPr>
              <w:t>Learning objectives and outcomes</w:t>
            </w:r>
          </w:p>
        </w:tc>
        <w:tc>
          <w:tcPr>
            <w:tcW w:w="1560" w:type="dxa"/>
            <w:shd w:val="clear" w:color="auto" w:fill="CCC0D9" w:themeFill="accent4" w:themeFillTint="66"/>
          </w:tcPr>
          <w:p w14:paraId="4CB0A4C9" w14:textId="77777777" w:rsidR="00114E2D" w:rsidRPr="00CA6B70" w:rsidRDefault="00114E2D" w:rsidP="00912A6B">
            <w:pPr>
              <w:spacing w:line="240" w:lineRule="auto"/>
              <w:rPr>
                <w:b/>
              </w:rPr>
            </w:pPr>
            <w:r w:rsidRPr="00CA6B70">
              <w:rPr>
                <w:b/>
              </w:rPr>
              <w:t>Context</w:t>
            </w:r>
          </w:p>
        </w:tc>
        <w:tc>
          <w:tcPr>
            <w:tcW w:w="3685" w:type="dxa"/>
            <w:shd w:val="clear" w:color="auto" w:fill="CCC0D9" w:themeFill="accent4" w:themeFillTint="66"/>
          </w:tcPr>
          <w:p w14:paraId="2FAE89DD" w14:textId="77777777" w:rsidR="00114E2D" w:rsidRPr="00CA6B70" w:rsidRDefault="00114E2D" w:rsidP="00912A6B">
            <w:pPr>
              <w:spacing w:line="240" w:lineRule="auto"/>
              <w:rPr>
                <w:b/>
              </w:rPr>
            </w:pPr>
            <w:r w:rsidRPr="00CA6B70">
              <w:rPr>
                <w:b/>
              </w:rPr>
              <w:t>Learning activity</w:t>
            </w:r>
          </w:p>
        </w:tc>
        <w:tc>
          <w:tcPr>
            <w:tcW w:w="2552" w:type="dxa"/>
            <w:shd w:val="clear" w:color="auto" w:fill="CCC0D9" w:themeFill="accent4" w:themeFillTint="66"/>
          </w:tcPr>
          <w:p w14:paraId="55EBAAC4" w14:textId="77777777" w:rsidR="00114E2D" w:rsidRPr="00CA6B70" w:rsidRDefault="00114E2D" w:rsidP="00912A6B">
            <w:pPr>
              <w:spacing w:line="240" w:lineRule="auto"/>
              <w:rPr>
                <w:b/>
              </w:rPr>
            </w:pPr>
            <w:r w:rsidRPr="00CA6B70">
              <w:rPr>
                <w:b/>
              </w:rPr>
              <w:t>Resources</w:t>
            </w:r>
          </w:p>
        </w:tc>
        <w:tc>
          <w:tcPr>
            <w:tcW w:w="2409" w:type="dxa"/>
            <w:shd w:val="clear" w:color="auto" w:fill="CCC0D9" w:themeFill="accent4" w:themeFillTint="66"/>
          </w:tcPr>
          <w:p w14:paraId="4D0305FB" w14:textId="77777777" w:rsidR="00114E2D" w:rsidRPr="00CA6B70" w:rsidRDefault="00114E2D" w:rsidP="00912A6B">
            <w:pPr>
              <w:spacing w:line="240" w:lineRule="auto"/>
              <w:rPr>
                <w:b/>
              </w:rPr>
            </w:pPr>
            <w:r w:rsidRPr="00CA6B70">
              <w:rPr>
                <w:b/>
              </w:rPr>
              <w:t>Scaffolding and whole school approaches</w:t>
            </w:r>
          </w:p>
        </w:tc>
      </w:tr>
      <w:tr w:rsidR="00114E2D" w14:paraId="07C9AF4F" w14:textId="77777777" w:rsidTr="00912A6B">
        <w:trPr>
          <w:trHeight w:val="7452"/>
        </w:trPr>
        <w:tc>
          <w:tcPr>
            <w:tcW w:w="1101" w:type="dxa"/>
          </w:tcPr>
          <w:p w14:paraId="68E02B8C" w14:textId="6ED7706C" w:rsidR="00114E2D" w:rsidRPr="00CA6B70" w:rsidRDefault="00114E2D" w:rsidP="00114E2D">
            <w:r w:rsidRPr="00CA6B70">
              <w:t>Lesson 16</w:t>
            </w:r>
          </w:p>
        </w:tc>
        <w:tc>
          <w:tcPr>
            <w:tcW w:w="1842" w:type="dxa"/>
          </w:tcPr>
          <w:p w14:paraId="6081DAA6" w14:textId="77777777" w:rsidR="00114E2D" w:rsidRPr="00CA6B70" w:rsidRDefault="00114E2D" w:rsidP="00114E2D">
            <w:pPr>
              <w:rPr>
                <w:rFonts w:ascii="ArialMT" w:hAnsi="ArialMT" w:cs="ArialMT"/>
                <w:szCs w:val="22"/>
              </w:rPr>
            </w:pPr>
            <w:r w:rsidRPr="00CA6B70">
              <w:rPr>
                <w:rFonts w:ascii="ArialMT" w:hAnsi="ArialMT" w:cs="ArialMT"/>
                <w:szCs w:val="22"/>
              </w:rPr>
              <w:t>Shahadah</w:t>
            </w:r>
          </w:p>
          <w:p w14:paraId="5B5D3835" w14:textId="77777777" w:rsidR="00C8216A" w:rsidRPr="00CA6B70" w:rsidRDefault="00C8216A" w:rsidP="00114E2D">
            <w:pPr>
              <w:rPr>
                <w:rFonts w:ascii="ArialMT" w:hAnsi="ArialMT" w:cs="ArialMT"/>
                <w:szCs w:val="22"/>
              </w:rPr>
            </w:pPr>
          </w:p>
          <w:p w14:paraId="7AF3786A" w14:textId="70BA41F1" w:rsidR="00C8216A" w:rsidRPr="00CA6B70" w:rsidRDefault="00C8216A" w:rsidP="00114E2D">
            <w:r w:rsidRPr="00CA6B70">
              <w:rPr>
                <w:rFonts w:ascii="ArialMT" w:hAnsi="ArialMT" w:cs="ArialMT"/>
                <w:szCs w:val="22"/>
              </w:rPr>
              <w:t xml:space="preserve">‘Questioning’ is important as students will be required to unpick the importance of Shahadah. ‘Practice’ of what they already know from last lesson will link in. </w:t>
            </w:r>
          </w:p>
        </w:tc>
        <w:tc>
          <w:tcPr>
            <w:tcW w:w="2268" w:type="dxa"/>
          </w:tcPr>
          <w:p w14:paraId="6BB9FDC3" w14:textId="174DC9F4" w:rsidR="00114E2D" w:rsidRPr="00CA6B70" w:rsidRDefault="00C8216A" w:rsidP="00114E2D">
            <w:r w:rsidRPr="00CA6B70">
              <w:t xml:space="preserve">Students will understand the </w:t>
            </w:r>
            <w:r w:rsidR="00114E2D" w:rsidRPr="00CA6B70">
              <w:t>concept of Shahadah as the declaration of faith and its importance for Muslims.</w:t>
            </w:r>
          </w:p>
          <w:p w14:paraId="1E494E4A" w14:textId="7D4D2CA5" w:rsidR="00CA6B70" w:rsidRPr="00CA6B70" w:rsidRDefault="00CA6B70" w:rsidP="00114E2D"/>
          <w:p w14:paraId="14B6A5E3" w14:textId="2E996341" w:rsidR="00CA6B70" w:rsidRPr="00CA6B70" w:rsidRDefault="00CA6B70" w:rsidP="00114E2D">
            <w:r w:rsidRPr="00CA6B70">
              <w:t xml:space="preserve">Students will be able to evaluate the impact belief in the Shahadah has on Muslim practices. </w:t>
            </w:r>
          </w:p>
          <w:p w14:paraId="1C5E32F9" w14:textId="77777777" w:rsidR="00114E2D" w:rsidRPr="00CA6B70" w:rsidRDefault="00114E2D" w:rsidP="00114E2D">
            <w:pPr>
              <w:spacing w:line="0" w:lineRule="atLeast"/>
              <w:rPr>
                <w:rFonts w:ascii="ArialMT" w:hAnsi="ArialMT" w:cs="ArialMT"/>
                <w:szCs w:val="22"/>
              </w:rPr>
            </w:pPr>
          </w:p>
        </w:tc>
        <w:tc>
          <w:tcPr>
            <w:tcW w:w="1560" w:type="dxa"/>
          </w:tcPr>
          <w:p w14:paraId="64D64D1A" w14:textId="59492304" w:rsidR="00114E2D" w:rsidRPr="00CA6B70" w:rsidRDefault="00114E2D" w:rsidP="00114E2D">
            <w:r w:rsidRPr="00CA6B70">
              <w:t>The focus should be on the meaning and importance of Shahadah for Sunni and Shi’a Muslims.</w:t>
            </w:r>
          </w:p>
        </w:tc>
        <w:tc>
          <w:tcPr>
            <w:tcW w:w="3685" w:type="dxa"/>
          </w:tcPr>
          <w:p w14:paraId="65D12FFC" w14:textId="77777777" w:rsidR="00114E2D" w:rsidRPr="00CA6B70" w:rsidRDefault="00114E2D" w:rsidP="00114E2D">
            <w:r w:rsidRPr="00CA6B70">
              <w:t>Students should be given a basic introduction to Shahadah. This could be through an information sheet or a video that explains what is meant by Shahadah and why it is considered the most important pillar in Sunni Islam.</w:t>
            </w:r>
          </w:p>
          <w:p w14:paraId="252AC717" w14:textId="77777777" w:rsidR="00114E2D" w:rsidRPr="00CA6B70" w:rsidRDefault="00114E2D" w:rsidP="00114E2D"/>
          <w:p w14:paraId="75249073" w14:textId="77777777" w:rsidR="00114E2D" w:rsidRPr="00CA6B70" w:rsidRDefault="00114E2D" w:rsidP="00114E2D">
            <w:r w:rsidRPr="00CA6B70">
              <w:t xml:space="preserve">Students should be aware of the difference between the version of the Shahadah as used by Sunni Muslims and that used by Shi’a Muslims. The more able should also understand that the Shahadah is not a separate pillar for Shi’a Muslims but that they connect it to their creed (Aqidah). </w:t>
            </w:r>
          </w:p>
          <w:p w14:paraId="16C6767A" w14:textId="77777777" w:rsidR="00114E2D" w:rsidRPr="00CA6B70" w:rsidRDefault="00114E2D" w:rsidP="00114E2D"/>
          <w:p w14:paraId="56BBF2F9" w14:textId="71EE6A40" w:rsidR="00114E2D" w:rsidRPr="00CA6B70" w:rsidRDefault="00114E2D" w:rsidP="00114E2D">
            <w:r w:rsidRPr="00CA6B70">
              <w:t xml:space="preserve">Students should be able to explain how the Shahadah links to the Sunni six articles of faith and the Shi’a five roots of </w:t>
            </w:r>
            <w:proofErr w:type="spellStart"/>
            <w:r w:rsidRPr="00CA6B70">
              <w:t>Usul</w:t>
            </w:r>
            <w:proofErr w:type="spellEnd"/>
            <w:r w:rsidRPr="00CA6B70">
              <w:t xml:space="preserve"> ad-Din.</w:t>
            </w:r>
            <w:r w:rsidR="004609A4" w:rsidRPr="00CA6B70">
              <w:t xml:space="preserve"> Complete GCSE style question on this. </w:t>
            </w:r>
            <w:r w:rsidRPr="00CA6B70">
              <w:t xml:space="preserve"> </w:t>
            </w:r>
          </w:p>
          <w:p w14:paraId="5CF2F4D7" w14:textId="77777777" w:rsidR="00114E2D" w:rsidRPr="00CA6B70" w:rsidRDefault="00114E2D" w:rsidP="00114E2D">
            <w:pPr>
              <w:spacing w:line="240" w:lineRule="auto"/>
            </w:pPr>
          </w:p>
        </w:tc>
        <w:tc>
          <w:tcPr>
            <w:tcW w:w="2552" w:type="dxa"/>
          </w:tcPr>
          <w:p w14:paraId="03650D55" w14:textId="4F62A796" w:rsidR="00114E2D" w:rsidRPr="00CA6B70" w:rsidRDefault="004609A4" w:rsidP="00114E2D">
            <w:r w:rsidRPr="00CA6B70">
              <w:t>Shahadah</w:t>
            </w:r>
            <w:r w:rsidR="00114E2D" w:rsidRPr="00CA6B70">
              <w:t xml:space="preserve"> worksheet or video looking at what Shahadah means.</w:t>
            </w:r>
          </w:p>
          <w:p w14:paraId="56BD254F" w14:textId="77777777" w:rsidR="00114E2D" w:rsidRPr="00CA6B70" w:rsidRDefault="00114E2D" w:rsidP="00114E2D"/>
          <w:p w14:paraId="55DDAD72" w14:textId="77777777" w:rsidR="00114E2D" w:rsidRPr="00CA6B70" w:rsidRDefault="004609A4" w:rsidP="00114E2D">
            <w:pPr>
              <w:spacing w:line="240" w:lineRule="auto"/>
            </w:pPr>
            <w:r w:rsidRPr="00CA6B70">
              <w:t>Textbooks:</w:t>
            </w:r>
          </w:p>
          <w:p w14:paraId="710AFE57" w14:textId="77777777" w:rsidR="004609A4" w:rsidRPr="00CA6B70" w:rsidRDefault="004609A4" w:rsidP="00114E2D">
            <w:pPr>
              <w:spacing w:line="240" w:lineRule="auto"/>
            </w:pPr>
            <w:r w:rsidRPr="00CA6B70">
              <w:t>AQA Islam pg. 33</w:t>
            </w:r>
          </w:p>
          <w:p w14:paraId="10294519" w14:textId="575A0114" w:rsidR="004609A4" w:rsidRPr="00CA6B70" w:rsidRDefault="004609A4" w:rsidP="00114E2D">
            <w:pPr>
              <w:spacing w:line="240" w:lineRule="auto"/>
            </w:pPr>
            <w:r w:rsidRPr="00CA6B70">
              <w:t>AQA Spec A pg. 114</w:t>
            </w:r>
          </w:p>
        </w:tc>
        <w:tc>
          <w:tcPr>
            <w:tcW w:w="2409" w:type="dxa"/>
          </w:tcPr>
          <w:p w14:paraId="0DDAA057" w14:textId="4D818649" w:rsidR="00114E2D" w:rsidRPr="00CA6B70" w:rsidRDefault="004609A4" w:rsidP="00114E2D">
            <w:pPr>
              <w:spacing w:line="240" w:lineRule="auto"/>
            </w:pPr>
            <w:r w:rsidRPr="00CA6B70">
              <w:t>Structure and guidance for GCSE style question.</w:t>
            </w:r>
          </w:p>
          <w:p w14:paraId="7D0977E8" w14:textId="6F49F3DE" w:rsidR="00CA6B70" w:rsidRPr="00CA6B70" w:rsidRDefault="00CA6B70" w:rsidP="00114E2D">
            <w:pPr>
              <w:spacing w:line="240" w:lineRule="auto"/>
            </w:pPr>
          </w:p>
          <w:p w14:paraId="031D7DC5" w14:textId="4E598851" w:rsidR="00CA6B70" w:rsidRPr="00CA6B70" w:rsidRDefault="00CA6B70" w:rsidP="00114E2D">
            <w:pPr>
              <w:spacing w:line="240" w:lineRule="auto"/>
            </w:pPr>
            <w:r w:rsidRPr="00CA6B70">
              <w:t xml:space="preserve">SMSC – Moral, the Shahadah underpins much of Muslim’s moral codes. </w:t>
            </w:r>
          </w:p>
          <w:p w14:paraId="6D22AD1A" w14:textId="77777777" w:rsidR="004609A4" w:rsidRPr="00CA6B70" w:rsidRDefault="004609A4" w:rsidP="00114E2D">
            <w:pPr>
              <w:spacing w:line="240" w:lineRule="auto"/>
            </w:pPr>
          </w:p>
          <w:p w14:paraId="1A4C9A57" w14:textId="1745D5AB" w:rsidR="004609A4" w:rsidRPr="00CA6B70" w:rsidRDefault="004609A4" w:rsidP="00114E2D">
            <w:pPr>
              <w:spacing w:line="240" w:lineRule="auto"/>
            </w:pPr>
          </w:p>
        </w:tc>
      </w:tr>
    </w:tbl>
    <w:p w14:paraId="171798F3" w14:textId="77777777" w:rsidR="00AC74DA" w:rsidRDefault="00AC74DA">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114E2D" w:rsidRPr="00E87A1B" w14:paraId="3F80D0DE" w14:textId="77777777" w:rsidTr="00912A6B">
        <w:trPr>
          <w:trHeight w:val="1009"/>
        </w:trPr>
        <w:tc>
          <w:tcPr>
            <w:tcW w:w="1101" w:type="dxa"/>
            <w:shd w:val="clear" w:color="auto" w:fill="CCC0D9" w:themeFill="accent4" w:themeFillTint="66"/>
          </w:tcPr>
          <w:p w14:paraId="31C532BC" w14:textId="77777777" w:rsidR="00114E2D" w:rsidRDefault="00114E2D" w:rsidP="00912A6B">
            <w:pPr>
              <w:spacing w:line="240" w:lineRule="auto"/>
              <w:rPr>
                <w:b/>
              </w:rPr>
            </w:pPr>
            <w:r>
              <w:rPr>
                <w:b/>
              </w:rPr>
              <w:lastRenderedPageBreak/>
              <w:t>Lesson</w:t>
            </w:r>
          </w:p>
          <w:p w14:paraId="75381921" w14:textId="77777777" w:rsidR="00114E2D" w:rsidRPr="006359C6" w:rsidRDefault="00114E2D" w:rsidP="00912A6B">
            <w:pPr>
              <w:spacing w:line="240" w:lineRule="auto"/>
              <w:rPr>
                <w:b/>
              </w:rPr>
            </w:pPr>
            <w:r>
              <w:rPr>
                <w:b/>
              </w:rPr>
              <w:t>Number</w:t>
            </w:r>
          </w:p>
        </w:tc>
        <w:tc>
          <w:tcPr>
            <w:tcW w:w="1842" w:type="dxa"/>
            <w:shd w:val="clear" w:color="auto" w:fill="CCC0D9" w:themeFill="accent4" w:themeFillTint="66"/>
          </w:tcPr>
          <w:p w14:paraId="04290818" w14:textId="77777777" w:rsidR="00114E2D" w:rsidRPr="00982D87" w:rsidRDefault="00114E2D" w:rsidP="00912A6B">
            <w:pPr>
              <w:spacing w:line="240" w:lineRule="auto"/>
              <w:rPr>
                <w:b/>
              </w:rPr>
            </w:pPr>
            <w:r w:rsidRPr="00982D87">
              <w:rPr>
                <w:b/>
              </w:rPr>
              <w:t xml:space="preserve">Topic title and teaching approach </w:t>
            </w:r>
          </w:p>
        </w:tc>
        <w:tc>
          <w:tcPr>
            <w:tcW w:w="2268" w:type="dxa"/>
            <w:shd w:val="clear" w:color="auto" w:fill="CCC0D9" w:themeFill="accent4" w:themeFillTint="66"/>
          </w:tcPr>
          <w:p w14:paraId="352832FF" w14:textId="77777777" w:rsidR="00114E2D" w:rsidRPr="00982D87" w:rsidRDefault="00114E2D" w:rsidP="00912A6B">
            <w:pPr>
              <w:spacing w:line="240" w:lineRule="auto"/>
              <w:rPr>
                <w:b/>
              </w:rPr>
            </w:pPr>
            <w:r w:rsidRPr="00982D87">
              <w:rPr>
                <w:b/>
              </w:rPr>
              <w:t>Learning objectives and outcomes</w:t>
            </w:r>
          </w:p>
        </w:tc>
        <w:tc>
          <w:tcPr>
            <w:tcW w:w="1560" w:type="dxa"/>
            <w:shd w:val="clear" w:color="auto" w:fill="CCC0D9" w:themeFill="accent4" w:themeFillTint="66"/>
          </w:tcPr>
          <w:p w14:paraId="623935E7" w14:textId="77777777" w:rsidR="00114E2D" w:rsidRPr="00982D87" w:rsidRDefault="00114E2D" w:rsidP="00912A6B">
            <w:pPr>
              <w:spacing w:line="240" w:lineRule="auto"/>
              <w:rPr>
                <w:b/>
              </w:rPr>
            </w:pPr>
            <w:r w:rsidRPr="00982D87">
              <w:rPr>
                <w:b/>
              </w:rPr>
              <w:t>Context</w:t>
            </w:r>
          </w:p>
        </w:tc>
        <w:tc>
          <w:tcPr>
            <w:tcW w:w="3685" w:type="dxa"/>
            <w:shd w:val="clear" w:color="auto" w:fill="CCC0D9" w:themeFill="accent4" w:themeFillTint="66"/>
          </w:tcPr>
          <w:p w14:paraId="47D5D3E2" w14:textId="77777777" w:rsidR="00114E2D" w:rsidRPr="00982D87" w:rsidRDefault="00114E2D" w:rsidP="00912A6B">
            <w:pPr>
              <w:spacing w:line="240" w:lineRule="auto"/>
              <w:rPr>
                <w:b/>
              </w:rPr>
            </w:pPr>
            <w:r w:rsidRPr="00982D87">
              <w:rPr>
                <w:b/>
              </w:rPr>
              <w:t>Learning activity</w:t>
            </w:r>
          </w:p>
        </w:tc>
        <w:tc>
          <w:tcPr>
            <w:tcW w:w="2552" w:type="dxa"/>
            <w:shd w:val="clear" w:color="auto" w:fill="CCC0D9" w:themeFill="accent4" w:themeFillTint="66"/>
          </w:tcPr>
          <w:p w14:paraId="712E4D54" w14:textId="77777777" w:rsidR="00114E2D" w:rsidRPr="00982D87" w:rsidRDefault="00114E2D" w:rsidP="00912A6B">
            <w:pPr>
              <w:spacing w:line="240" w:lineRule="auto"/>
              <w:rPr>
                <w:b/>
              </w:rPr>
            </w:pPr>
            <w:r w:rsidRPr="00982D87">
              <w:rPr>
                <w:b/>
              </w:rPr>
              <w:t>Resources</w:t>
            </w:r>
          </w:p>
        </w:tc>
        <w:tc>
          <w:tcPr>
            <w:tcW w:w="2409" w:type="dxa"/>
            <w:shd w:val="clear" w:color="auto" w:fill="CCC0D9" w:themeFill="accent4" w:themeFillTint="66"/>
          </w:tcPr>
          <w:p w14:paraId="1859939E" w14:textId="77777777" w:rsidR="00114E2D" w:rsidRPr="00982D87" w:rsidRDefault="00114E2D" w:rsidP="00912A6B">
            <w:pPr>
              <w:spacing w:line="240" w:lineRule="auto"/>
              <w:rPr>
                <w:b/>
              </w:rPr>
            </w:pPr>
            <w:r w:rsidRPr="00982D87">
              <w:rPr>
                <w:b/>
              </w:rPr>
              <w:t>Scaffolding and whole school approaches</w:t>
            </w:r>
          </w:p>
        </w:tc>
      </w:tr>
      <w:tr w:rsidR="00114E2D" w14:paraId="37AD371C" w14:textId="77777777" w:rsidTr="00912A6B">
        <w:trPr>
          <w:trHeight w:val="7452"/>
        </w:trPr>
        <w:tc>
          <w:tcPr>
            <w:tcW w:w="1101" w:type="dxa"/>
          </w:tcPr>
          <w:p w14:paraId="4BD99E87" w14:textId="7953A087" w:rsidR="00114E2D" w:rsidRDefault="00114E2D" w:rsidP="00114E2D">
            <w:r>
              <w:t>Lessons17-18</w:t>
            </w:r>
          </w:p>
        </w:tc>
        <w:tc>
          <w:tcPr>
            <w:tcW w:w="1842" w:type="dxa"/>
          </w:tcPr>
          <w:p w14:paraId="18426464" w14:textId="77777777" w:rsidR="00114E2D" w:rsidRPr="00982D87" w:rsidRDefault="00114E2D" w:rsidP="00114E2D">
            <w:pPr>
              <w:autoSpaceDE w:val="0"/>
              <w:autoSpaceDN w:val="0"/>
              <w:adjustRightInd w:val="0"/>
              <w:spacing w:line="240" w:lineRule="auto"/>
            </w:pPr>
            <w:r w:rsidRPr="00982D87">
              <w:rPr>
                <w:rFonts w:ascii="ArialMT" w:hAnsi="ArialMT" w:cs="ArialMT"/>
                <w:szCs w:val="22"/>
              </w:rPr>
              <w:t>Salah</w:t>
            </w:r>
          </w:p>
          <w:p w14:paraId="3DAEFBE9" w14:textId="0B9253FF" w:rsidR="00114E2D" w:rsidRPr="00982D87" w:rsidRDefault="00114E2D" w:rsidP="00114E2D"/>
          <w:p w14:paraId="07AD062D" w14:textId="3DB5E29A" w:rsidR="00F6203C" w:rsidRPr="00982D87" w:rsidRDefault="00F6203C" w:rsidP="00114E2D">
            <w:r w:rsidRPr="00982D87">
              <w:t xml:space="preserve">The complexity of Salah certainly needs ‘Explanation’ and </w:t>
            </w:r>
            <w:r w:rsidR="00982D87" w:rsidRPr="00982D87">
              <w:t xml:space="preserve">offers a high level of ‘Challenge’ for pupils. </w:t>
            </w:r>
          </w:p>
          <w:p w14:paraId="76A37EA0" w14:textId="5BCF6051" w:rsidR="00CA6B70" w:rsidRPr="00982D87" w:rsidRDefault="00CA6B70" w:rsidP="00114E2D"/>
        </w:tc>
        <w:tc>
          <w:tcPr>
            <w:tcW w:w="2268" w:type="dxa"/>
          </w:tcPr>
          <w:p w14:paraId="63BCB01D" w14:textId="31FAD8DA" w:rsidR="00982D87" w:rsidRDefault="00982D87" w:rsidP="00114E2D">
            <w:pPr>
              <w:autoSpaceDE w:val="0"/>
              <w:autoSpaceDN w:val="0"/>
              <w:adjustRightInd w:val="0"/>
              <w:spacing w:line="240" w:lineRule="auto"/>
              <w:rPr>
                <w:rFonts w:ascii="ArialMT" w:hAnsi="ArialMT" w:cs="ArialMT"/>
                <w:szCs w:val="22"/>
              </w:rPr>
            </w:pPr>
            <w:r>
              <w:rPr>
                <w:rFonts w:ascii="ArialMT" w:hAnsi="ArialMT" w:cs="ArialMT"/>
                <w:szCs w:val="22"/>
              </w:rPr>
              <w:t>Students will understand the</w:t>
            </w:r>
            <w:r w:rsidR="00114E2D" w:rsidRPr="00982D87">
              <w:rPr>
                <w:rFonts w:ascii="ArialMT" w:hAnsi="ArialMT" w:cs="ArialMT"/>
                <w:szCs w:val="22"/>
              </w:rPr>
              <w:t xml:space="preserve"> significance of Salah.</w:t>
            </w:r>
          </w:p>
          <w:p w14:paraId="55233DE7" w14:textId="440AB36A" w:rsidR="00982D87" w:rsidRDefault="00982D87" w:rsidP="00114E2D">
            <w:pPr>
              <w:autoSpaceDE w:val="0"/>
              <w:autoSpaceDN w:val="0"/>
              <w:adjustRightInd w:val="0"/>
              <w:spacing w:line="240" w:lineRule="auto"/>
              <w:rPr>
                <w:rFonts w:ascii="ArialMT" w:hAnsi="ArialMT" w:cs="ArialMT"/>
                <w:szCs w:val="22"/>
              </w:rPr>
            </w:pPr>
          </w:p>
          <w:p w14:paraId="18FB6C49" w14:textId="6DBECFED" w:rsidR="00114E2D" w:rsidRPr="00982D87" w:rsidRDefault="00982D87" w:rsidP="00F1370D">
            <w:pPr>
              <w:autoSpaceDE w:val="0"/>
              <w:autoSpaceDN w:val="0"/>
              <w:adjustRightInd w:val="0"/>
              <w:spacing w:line="240" w:lineRule="auto"/>
              <w:rPr>
                <w:rFonts w:ascii="ArialMT" w:hAnsi="ArialMT" w:cs="ArialMT"/>
                <w:szCs w:val="22"/>
              </w:rPr>
            </w:pPr>
            <w:r>
              <w:rPr>
                <w:rFonts w:ascii="ArialMT" w:hAnsi="ArialMT" w:cs="ArialMT"/>
                <w:szCs w:val="22"/>
              </w:rPr>
              <w:t>S</w:t>
            </w:r>
            <w:r w:rsidR="00F1370D">
              <w:rPr>
                <w:rFonts w:ascii="ArialMT" w:hAnsi="ArialMT" w:cs="ArialMT"/>
                <w:szCs w:val="22"/>
              </w:rPr>
              <w:t xml:space="preserve">tudents will be able to understand </w:t>
            </w:r>
            <w:r w:rsidR="00114E2D" w:rsidRPr="00982D87">
              <w:rPr>
                <w:rFonts w:ascii="ArialMT" w:hAnsi="ArialMT" w:cs="ArialMT"/>
                <w:szCs w:val="22"/>
              </w:rPr>
              <w:t>wudu</w:t>
            </w:r>
            <w:r w:rsidR="00F1370D">
              <w:rPr>
                <w:rFonts w:ascii="ArialMT" w:hAnsi="ArialMT" w:cs="ArialMT"/>
                <w:szCs w:val="22"/>
              </w:rPr>
              <w:t xml:space="preserve">, </w:t>
            </w:r>
            <w:proofErr w:type="spellStart"/>
            <w:r w:rsidR="00114E2D" w:rsidRPr="00982D87">
              <w:rPr>
                <w:rFonts w:ascii="ArialMT" w:hAnsi="ArialMT" w:cs="ArialMT"/>
                <w:szCs w:val="22"/>
              </w:rPr>
              <w:t>rak’ahs</w:t>
            </w:r>
            <w:proofErr w:type="spellEnd"/>
            <w:r w:rsidR="00114E2D" w:rsidRPr="00982D87">
              <w:rPr>
                <w:rFonts w:ascii="ArialMT" w:hAnsi="ArialMT" w:cs="ArialMT"/>
                <w:szCs w:val="22"/>
              </w:rPr>
              <w:t xml:space="preserve"> and</w:t>
            </w:r>
            <w:r w:rsidR="00F1370D">
              <w:rPr>
                <w:rFonts w:ascii="ArialMT" w:hAnsi="ArialMT" w:cs="ArialMT"/>
                <w:szCs w:val="22"/>
              </w:rPr>
              <w:t xml:space="preserve"> </w:t>
            </w:r>
            <w:r w:rsidR="00114E2D" w:rsidRPr="00982D87">
              <w:rPr>
                <w:rFonts w:ascii="ArialMT" w:hAnsi="ArialMT" w:cs="ArialMT"/>
                <w:szCs w:val="22"/>
              </w:rPr>
              <w:t>Jummah.</w:t>
            </w:r>
            <w:r w:rsidR="00F1370D">
              <w:rPr>
                <w:rFonts w:ascii="ArialMT" w:hAnsi="ArialMT" w:cs="ArialMT"/>
                <w:szCs w:val="22"/>
              </w:rPr>
              <w:t xml:space="preserve"> Students will also be able to analyse k</w:t>
            </w:r>
            <w:r w:rsidR="00114E2D" w:rsidRPr="00982D87">
              <w:rPr>
                <w:rFonts w:ascii="ArialMT" w:hAnsi="ArialMT" w:cs="ArialMT"/>
                <w:szCs w:val="22"/>
              </w:rPr>
              <w:t>ey differences in the practice of salah in Sunni and Shi’a Islam.</w:t>
            </w:r>
          </w:p>
          <w:p w14:paraId="504790DA" w14:textId="4C3BA577" w:rsidR="00114E2D" w:rsidRPr="00982D87" w:rsidRDefault="00114E2D" w:rsidP="00114E2D">
            <w:pPr>
              <w:spacing w:line="0" w:lineRule="atLeast"/>
              <w:rPr>
                <w:rFonts w:ascii="ArialMT" w:hAnsi="ArialMT" w:cs="ArialMT"/>
                <w:szCs w:val="22"/>
              </w:rPr>
            </w:pPr>
          </w:p>
        </w:tc>
        <w:tc>
          <w:tcPr>
            <w:tcW w:w="1560" w:type="dxa"/>
          </w:tcPr>
          <w:p w14:paraId="648CDC3A" w14:textId="25614684" w:rsidR="00114E2D" w:rsidRPr="00982D87" w:rsidRDefault="00114E2D" w:rsidP="00114E2D">
            <w:r w:rsidRPr="00982D87">
              <w:t>Students should focus on what prayer is</w:t>
            </w:r>
            <w:r w:rsidR="00F6203C" w:rsidRPr="00982D87">
              <w:t xml:space="preserve">, linking pervious lessons on beliefs, to practices. </w:t>
            </w:r>
          </w:p>
        </w:tc>
        <w:tc>
          <w:tcPr>
            <w:tcW w:w="3685" w:type="dxa"/>
          </w:tcPr>
          <w:p w14:paraId="6DFF7F4D" w14:textId="28E5C40B" w:rsidR="00114E2D" w:rsidRPr="00982D87" w:rsidRDefault="00114E2D" w:rsidP="00114E2D">
            <w:pPr>
              <w:autoSpaceDE w:val="0"/>
              <w:autoSpaceDN w:val="0"/>
              <w:adjustRightInd w:val="0"/>
              <w:spacing w:line="240" w:lineRule="auto"/>
              <w:rPr>
                <w:rFonts w:cs="Arial"/>
                <w:szCs w:val="22"/>
              </w:rPr>
            </w:pPr>
            <w:r w:rsidRPr="00982D87">
              <w:rPr>
                <w:szCs w:val="22"/>
              </w:rPr>
              <w:t xml:space="preserve">Students </w:t>
            </w:r>
            <w:r w:rsidR="00CA6B70" w:rsidRPr="00982D87">
              <w:rPr>
                <w:szCs w:val="22"/>
              </w:rPr>
              <w:t>to be shown</w:t>
            </w:r>
            <w:r w:rsidRPr="00982D87">
              <w:rPr>
                <w:rFonts w:cs="Arial"/>
                <w:szCs w:val="22"/>
              </w:rPr>
              <w:t xml:space="preserve"> artefacts essential to performing the rituals of prayer, </w:t>
            </w:r>
            <w:proofErr w:type="spellStart"/>
            <w:r w:rsidRPr="00982D87">
              <w:rPr>
                <w:rFonts w:cs="Arial"/>
                <w:szCs w:val="22"/>
              </w:rPr>
              <w:t>eg</w:t>
            </w:r>
            <w:proofErr w:type="spellEnd"/>
            <w:r w:rsidRPr="00982D87">
              <w:rPr>
                <w:rFonts w:cs="Arial"/>
                <w:szCs w:val="22"/>
              </w:rPr>
              <w:t xml:space="preserve"> prayer mats, compass, etc.</w:t>
            </w:r>
          </w:p>
          <w:p w14:paraId="7DC3ADB2" w14:textId="77777777" w:rsidR="00114E2D" w:rsidRPr="00982D87" w:rsidRDefault="00114E2D" w:rsidP="00114E2D">
            <w:pPr>
              <w:autoSpaceDE w:val="0"/>
              <w:autoSpaceDN w:val="0"/>
              <w:adjustRightInd w:val="0"/>
              <w:spacing w:line="240" w:lineRule="auto"/>
              <w:rPr>
                <w:rFonts w:cs="Arial"/>
                <w:sz w:val="16"/>
                <w:szCs w:val="16"/>
              </w:rPr>
            </w:pPr>
            <w:r w:rsidRPr="00982D87">
              <w:rPr>
                <w:rFonts w:cs="Arial"/>
                <w:szCs w:val="22"/>
              </w:rPr>
              <w:t xml:space="preserve"> </w:t>
            </w:r>
          </w:p>
          <w:p w14:paraId="56EB8843" w14:textId="4840D476" w:rsidR="00114E2D" w:rsidRPr="00982D87" w:rsidRDefault="00114E2D" w:rsidP="00114E2D">
            <w:pPr>
              <w:autoSpaceDE w:val="0"/>
              <w:autoSpaceDN w:val="0"/>
              <w:adjustRightInd w:val="0"/>
              <w:spacing w:line="240" w:lineRule="auto"/>
              <w:rPr>
                <w:rFonts w:cs="Arial"/>
                <w:szCs w:val="22"/>
              </w:rPr>
            </w:pPr>
            <w:r w:rsidRPr="00982D87">
              <w:rPr>
                <w:rFonts w:cs="Arial"/>
                <w:szCs w:val="22"/>
              </w:rPr>
              <w:t xml:space="preserve">Students shown a video outlining the key rituals in prayer or students could be asked to design a prayer mat. </w:t>
            </w:r>
          </w:p>
          <w:p w14:paraId="1F26B951" w14:textId="77777777" w:rsidR="00114E2D" w:rsidRPr="00982D87" w:rsidRDefault="00114E2D" w:rsidP="00114E2D">
            <w:pPr>
              <w:autoSpaceDE w:val="0"/>
              <w:autoSpaceDN w:val="0"/>
              <w:adjustRightInd w:val="0"/>
              <w:spacing w:line="240" w:lineRule="auto"/>
              <w:rPr>
                <w:rFonts w:cs="Arial"/>
                <w:sz w:val="18"/>
                <w:szCs w:val="18"/>
              </w:rPr>
            </w:pPr>
          </w:p>
          <w:p w14:paraId="2BA02707" w14:textId="60DD96BD" w:rsidR="00114E2D" w:rsidRPr="00982D87" w:rsidRDefault="00114E2D" w:rsidP="00114E2D">
            <w:pPr>
              <w:autoSpaceDE w:val="0"/>
              <w:autoSpaceDN w:val="0"/>
              <w:adjustRightInd w:val="0"/>
              <w:spacing w:line="240" w:lineRule="auto"/>
              <w:rPr>
                <w:rFonts w:cs="Arial"/>
                <w:szCs w:val="22"/>
              </w:rPr>
            </w:pPr>
            <w:r w:rsidRPr="00982D87">
              <w:rPr>
                <w:rFonts w:cs="Arial"/>
                <w:szCs w:val="22"/>
              </w:rPr>
              <w:t xml:space="preserve">Prayer positions and times and preparation for prayer are essential topics for study. Questions </w:t>
            </w:r>
            <w:r w:rsidR="00F6203C" w:rsidRPr="00982D87">
              <w:rPr>
                <w:rFonts w:cs="Arial"/>
                <w:szCs w:val="22"/>
              </w:rPr>
              <w:t>to</w:t>
            </w:r>
            <w:r w:rsidRPr="00982D87">
              <w:rPr>
                <w:rFonts w:cs="Arial"/>
                <w:szCs w:val="22"/>
              </w:rPr>
              <w:t xml:space="preserve"> be explored as a class discussion on the purposes of the physical movements: how can these movements help a Muslim? What are the differences for a Muslim praying alone and praying with others? The importance of Jummah prayer.</w:t>
            </w:r>
          </w:p>
          <w:p w14:paraId="3A05FFC6" w14:textId="77777777" w:rsidR="00114E2D" w:rsidRPr="00982D87" w:rsidRDefault="00114E2D" w:rsidP="00114E2D">
            <w:pPr>
              <w:autoSpaceDE w:val="0"/>
              <w:autoSpaceDN w:val="0"/>
              <w:adjustRightInd w:val="0"/>
              <w:spacing w:line="240" w:lineRule="auto"/>
              <w:rPr>
                <w:rFonts w:cs="Arial"/>
                <w:szCs w:val="22"/>
              </w:rPr>
            </w:pPr>
          </w:p>
          <w:p w14:paraId="050ABF3A" w14:textId="77777777" w:rsidR="00114E2D" w:rsidRDefault="00114E2D" w:rsidP="00114E2D">
            <w:pPr>
              <w:spacing w:line="240" w:lineRule="auto"/>
              <w:rPr>
                <w:rFonts w:cs="Arial"/>
                <w:szCs w:val="22"/>
              </w:rPr>
            </w:pPr>
            <w:r w:rsidRPr="00982D87">
              <w:rPr>
                <w:rFonts w:cs="Arial"/>
                <w:szCs w:val="22"/>
              </w:rPr>
              <w:t xml:space="preserve">Students give two key differences in the practice of prayer by Shi’a Muslims from that by Sunni Muslims. Students </w:t>
            </w:r>
            <w:r w:rsidR="00F6203C" w:rsidRPr="00982D87">
              <w:rPr>
                <w:rFonts w:cs="Arial"/>
                <w:szCs w:val="22"/>
              </w:rPr>
              <w:t>to</w:t>
            </w:r>
            <w:r w:rsidRPr="00982D87">
              <w:rPr>
                <w:rFonts w:cs="Arial"/>
                <w:szCs w:val="22"/>
              </w:rPr>
              <w:t xml:space="preserve"> explain these differences in the form of a letter written by a Shi’a to a Sunni Muslim.</w:t>
            </w:r>
            <w:r w:rsidR="00F6203C" w:rsidRPr="00982D87">
              <w:rPr>
                <w:rFonts w:cs="Arial"/>
                <w:szCs w:val="22"/>
              </w:rPr>
              <w:t xml:space="preserve"> GCSE question. </w:t>
            </w:r>
          </w:p>
          <w:p w14:paraId="05B905F2" w14:textId="77777777" w:rsidR="00F1370D" w:rsidRDefault="00F1370D" w:rsidP="00114E2D">
            <w:pPr>
              <w:spacing w:line="240" w:lineRule="auto"/>
              <w:rPr>
                <w:rFonts w:cs="Arial"/>
                <w:szCs w:val="22"/>
              </w:rPr>
            </w:pPr>
          </w:p>
          <w:p w14:paraId="14B31CEA" w14:textId="77777777" w:rsidR="00F1370D" w:rsidRDefault="00F1370D" w:rsidP="00114E2D">
            <w:pPr>
              <w:spacing w:line="240" w:lineRule="auto"/>
              <w:rPr>
                <w:rFonts w:cs="Arial"/>
                <w:szCs w:val="22"/>
              </w:rPr>
            </w:pPr>
          </w:p>
          <w:p w14:paraId="6C2034F3" w14:textId="2625D6EE" w:rsidR="00F1370D" w:rsidRPr="00982D87" w:rsidRDefault="00F1370D" w:rsidP="00114E2D">
            <w:pPr>
              <w:spacing w:line="240" w:lineRule="auto"/>
            </w:pPr>
          </w:p>
        </w:tc>
        <w:tc>
          <w:tcPr>
            <w:tcW w:w="2552" w:type="dxa"/>
          </w:tcPr>
          <w:p w14:paraId="06E85884" w14:textId="06AC9F15" w:rsidR="00114E2D" w:rsidRPr="00982D87" w:rsidRDefault="00114E2D" w:rsidP="00114E2D">
            <w:r w:rsidRPr="00982D87">
              <w:t xml:space="preserve">Prayer </w:t>
            </w:r>
            <w:proofErr w:type="spellStart"/>
            <w:r w:rsidRPr="00982D87">
              <w:t>mat</w:t>
            </w:r>
            <w:proofErr w:type="spellEnd"/>
            <w:r w:rsidRPr="00982D87">
              <w:t xml:space="preserve"> and compass. </w:t>
            </w:r>
          </w:p>
          <w:p w14:paraId="275F89F9" w14:textId="77777777" w:rsidR="00F6203C" w:rsidRPr="00982D87" w:rsidRDefault="00F6203C" w:rsidP="00114E2D"/>
          <w:p w14:paraId="1A9882DE" w14:textId="3C8F758B" w:rsidR="00114E2D" w:rsidRPr="00982D87" w:rsidRDefault="00F6203C" w:rsidP="00114E2D">
            <w:r w:rsidRPr="00982D87">
              <w:t>V</w:t>
            </w:r>
            <w:r w:rsidR="00114E2D" w:rsidRPr="00982D87">
              <w:t>ideo outing the rituals of Salah and wudu.</w:t>
            </w:r>
          </w:p>
          <w:p w14:paraId="11A3422C" w14:textId="173CE8C8" w:rsidR="00F6203C" w:rsidRPr="00982D87" w:rsidRDefault="00F6203C" w:rsidP="00114E2D">
            <w:hyperlink r:id="rId15" w:history="1">
              <w:r w:rsidRPr="00982D87">
                <w:rPr>
                  <w:u w:val="single"/>
                </w:rPr>
                <w:t>https://www.youtube.com/watch?v=q_WEa9IobmI</w:t>
              </w:r>
            </w:hyperlink>
          </w:p>
          <w:p w14:paraId="16BAF389" w14:textId="1D1D8F0F" w:rsidR="00F6203C" w:rsidRPr="00982D87" w:rsidRDefault="00F6203C" w:rsidP="00114E2D"/>
          <w:p w14:paraId="12060672" w14:textId="6B6C5474" w:rsidR="00F6203C" w:rsidRPr="00982D87" w:rsidRDefault="00F6203C" w:rsidP="00114E2D">
            <w:hyperlink r:id="rId16" w:history="1">
              <w:r w:rsidRPr="00982D87">
                <w:rPr>
                  <w:u w:val="single"/>
                </w:rPr>
                <w:t>https://www.youtube.com/watch?v=93kjPt6ajaA</w:t>
              </w:r>
            </w:hyperlink>
          </w:p>
          <w:p w14:paraId="77689180" w14:textId="77777777" w:rsidR="00F6203C" w:rsidRPr="00982D87" w:rsidRDefault="00F6203C" w:rsidP="00114E2D"/>
          <w:p w14:paraId="67E139FD" w14:textId="77777777" w:rsidR="00114E2D" w:rsidRPr="00982D87" w:rsidRDefault="00114E2D" w:rsidP="00114E2D">
            <w:r w:rsidRPr="00982D87">
              <w:t>Access to computers/laptops for research.</w:t>
            </w:r>
          </w:p>
          <w:p w14:paraId="467A99B8" w14:textId="77777777" w:rsidR="00114E2D" w:rsidRPr="00982D87" w:rsidRDefault="00114E2D" w:rsidP="00114E2D"/>
          <w:p w14:paraId="32E6D75F" w14:textId="77777777" w:rsidR="00114E2D" w:rsidRPr="00982D87" w:rsidRDefault="00F6203C" w:rsidP="00114E2D">
            <w:pPr>
              <w:spacing w:line="240" w:lineRule="auto"/>
            </w:pPr>
            <w:r w:rsidRPr="00982D87">
              <w:t xml:space="preserve">Textbooks: </w:t>
            </w:r>
          </w:p>
          <w:p w14:paraId="436EDB0D" w14:textId="3D81ADB8" w:rsidR="00F6203C" w:rsidRPr="00982D87" w:rsidRDefault="00F6203C" w:rsidP="00114E2D">
            <w:pPr>
              <w:spacing w:line="240" w:lineRule="auto"/>
            </w:pPr>
            <w:r w:rsidRPr="00982D87">
              <w:t>AQA Islam AQA pg. 34-37</w:t>
            </w:r>
          </w:p>
          <w:p w14:paraId="46EF5FB6" w14:textId="63A932D1" w:rsidR="00F6203C" w:rsidRPr="00982D87" w:rsidRDefault="00F6203C" w:rsidP="00F6203C">
            <w:pPr>
              <w:spacing w:line="240" w:lineRule="auto"/>
            </w:pPr>
            <w:r w:rsidRPr="00982D87">
              <w:t>AQA Spec A pg.115-118</w:t>
            </w:r>
          </w:p>
        </w:tc>
        <w:tc>
          <w:tcPr>
            <w:tcW w:w="2409" w:type="dxa"/>
          </w:tcPr>
          <w:p w14:paraId="5E254760" w14:textId="77777777" w:rsidR="00114E2D" w:rsidRPr="00982D87" w:rsidRDefault="00F6203C" w:rsidP="00114E2D">
            <w:pPr>
              <w:spacing w:line="240" w:lineRule="auto"/>
            </w:pPr>
            <w:r w:rsidRPr="00982D87">
              <w:t xml:space="preserve">Worksheet outlining the wudu and </w:t>
            </w:r>
            <w:proofErr w:type="spellStart"/>
            <w:r w:rsidRPr="00982D87">
              <w:t>rak’ahs</w:t>
            </w:r>
            <w:proofErr w:type="spellEnd"/>
            <w:r w:rsidRPr="00982D87">
              <w:t xml:space="preserve">, with accompanying pictures and explanations. </w:t>
            </w:r>
          </w:p>
          <w:p w14:paraId="6CF1B79E" w14:textId="2FECB404" w:rsidR="00F6203C" w:rsidRPr="00982D87" w:rsidRDefault="00F6203C" w:rsidP="00114E2D">
            <w:pPr>
              <w:spacing w:line="240" w:lineRule="auto"/>
            </w:pPr>
          </w:p>
          <w:p w14:paraId="26C2D1C0" w14:textId="5668BFC9" w:rsidR="00F6203C" w:rsidRPr="00982D87" w:rsidRDefault="00F6203C" w:rsidP="00114E2D">
            <w:pPr>
              <w:spacing w:line="240" w:lineRule="auto"/>
            </w:pPr>
            <w:r w:rsidRPr="00982D87">
              <w:t xml:space="preserve">Pupil leadership – research rituals of wudu. </w:t>
            </w:r>
          </w:p>
          <w:p w14:paraId="6837971E" w14:textId="57302469" w:rsidR="00F6203C" w:rsidRPr="00982D87" w:rsidRDefault="00F6203C" w:rsidP="00114E2D">
            <w:pPr>
              <w:spacing w:line="240" w:lineRule="auto"/>
            </w:pPr>
          </w:p>
        </w:tc>
      </w:tr>
      <w:tr w:rsidR="00114E2D" w:rsidRPr="00E87A1B" w14:paraId="37B70710" w14:textId="77777777" w:rsidTr="00912A6B">
        <w:trPr>
          <w:trHeight w:val="1009"/>
        </w:trPr>
        <w:tc>
          <w:tcPr>
            <w:tcW w:w="1101" w:type="dxa"/>
            <w:shd w:val="clear" w:color="auto" w:fill="CCC0D9" w:themeFill="accent4" w:themeFillTint="66"/>
          </w:tcPr>
          <w:p w14:paraId="1BACE646" w14:textId="77777777" w:rsidR="00114E2D" w:rsidRPr="00DD3C3C" w:rsidRDefault="00114E2D" w:rsidP="00912A6B">
            <w:pPr>
              <w:spacing w:line="240" w:lineRule="auto"/>
              <w:rPr>
                <w:b/>
              </w:rPr>
            </w:pPr>
            <w:r w:rsidRPr="00DD3C3C">
              <w:rPr>
                <w:b/>
              </w:rPr>
              <w:lastRenderedPageBreak/>
              <w:t>Lesson</w:t>
            </w:r>
          </w:p>
          <w:p w14:paraId="530ADD7A" w14:textId="77777777" w:rsidR="00114E2D" w:rsidRPr="00DD3C3C" w:rsidRDefault="00114E2D" w:rsidP="00912A6B">
            <w:pPr>
              <w:spacing w:line="240" w:lineRule="auto"/>
              <w:rPr>
                <w:b/>
              </w:rPr>
            </w:pPr>
            <w:r w:rsidRPr="00DD3C3C">
              <w:rPr>
                <w:b/>
              </w:rPr>
              <w:t>Number</w:t>
            </w:r>
          </w:p>
        </w:tc>
        <w:tc>
          <w:tcPr>
            <w:tcW w:w="1842" w:type="dxa"/>
            <w:shd w:val="clear" w:color="auto" w:fill="CCC0D9" w:themeFill="accent4" w:themeFillTint="66"/>
          </w:tcPr>
          <w:p w14:paraId="62DF6730" w14:textId="77777777" w:rsidR="00114E2D" w:rsidRPr="00DD3C3C" w:rsidRDefault="00114E2D" w:rsidP="00912A6B">
            <w:pPr>
              <w:spacing w:line="240" w:lineRule="auto"/>
              <w:rPr>
                <w:b/>
              </w:rPr>
            </w:pPr>
            <w:r w:rsidRPr="00DD3C3C">
              <w:rPr>
                <w:b/>
              </w:rPr>
              <w:t xml:space="preserve">Topic title and teaching approach </w:t>
            </w:r>
          </w:p>
        </w:tc>
        <w:tc>
          <w:tcPr>
            <w:tcW w:w="2268" w:type="dxa"/>
            <w:shd w:val="clear" w:color="auto" w:fill="CCC0D9" w:themeFill="accent4" w:themeFillTint="66"/>
          </w:tcPr>
          <w:p w14:paraId="2F867C6C" w14:textId="77777777" w:rsidR="00114E2D" w:rsidRPr="00DD3C3C" w:rsidRDefault="00114E2D" w:rsidP="00912A6B">
            <w:pPr>
              <w:spacing w:line="240" w:lineRule="auto"/>
              <w:rPr>
                <w:b/>
              </w:rPr>
            </w:pPr>
            <w:r w:rsidRPr="00DD3C3C">
              <w:rPr>
                <w:b/>
              </w:rPr>
              <w:t>Learning objectives and outcomes</w:t>
            </w:r>
          </w:p>
        </w:tc>
        <w:tc>
          <w:tcPr>
            <w:tcW w:w="1560" w:type="dxa"/>
            <w:shd w:val="clear" w:color="auto" w:fill="CCC0D9" w:themeFill="accent4" w:themeFillTint="66"/>
          </w:tcPr>
          <w:p w14:paraId="556008DC" w14:textId="77777777" w:rsidR="00114E2D" w:rsidRPr="00DD3C3C" w:rsidRDefault="00114E2D" w:rsidP="00912A6B">
            <w:pPr>
              <w:spacing w:line="240" w:lineRule="auto"/>
              <w:rPr>
                <w:b/>
              </w:rPr>
            </w:pPr>
            <w:r w:rsidRPr="00DD3C3C">
              <w:rPr>
                <w:b/>
              </w:rPr>
              <w:t>Context</w:t>
            </w:r>
          </w:p>
        </w:tc>
        <w:tc>
          <w:tcPr>
            <w:tcW w:w="3685" w:type="dxa"/>
            <w:shd w:val="clear" w:color="auto" w:fill="CCC0D9" w:themeFill="accent4" w:themeFillTint="66"/>
          </w:tcPr>
          <w:p w14:paraId="6040C0A7" w14:textId="77777777" w:rsidR="00114E2D" w:rsidRPr="00DD3C3C" w:rsidRDefault="00114E2D" w:rsidP="00912A6B">
            <w:pPr>
              <w:spacing w:line="240" w:lineRule="auto"/>
              <w:rPr>
                <w:b/>
              </w:rPr>
            </w:pPr>
            <w:r w:rsidRPr="00DD3C3C">
              <w:rPr>
                <w:b/>
              </w:rPr>
              <w:t>Learning activity</w:t>
            </w:r>
          </w:p>
        </w:tc>
        <w:tc>
          <w:tcPr>
            <w:tcW w:w="2552" w:type="dxa"/>
            <w:shd w:val="clear" w:color="auto" w:fill="CCC0D9" w:themeFill="accent4" w:themeFillTint="66"/>
          </w:tcPr>
          <w:p w14:paraId="2F2BB39D" w14:textId="77777777" w:rsidR="00114E2D" w:rsidRPr="00DD3C3C" w:rsidRDefault="00114E2D" w:rsidP="00912A6B">
            <w:pPr>
              <w:spacing w:line="240" w:lineRule="auto"/>
              <w:rPr>
                <w:b/>
              </w:rPr>
            </w:pPr>
            <w:r w:rsidRPr="00DD3C3C">
              <w:rPr>
                <w:b/>
              </w:rPr>
              <w:t>Resources</w:t>
            </w:r>
          </w:p>
        </w:tc>
        <w:tc>
          <w:tcPr>
            <w:tcW w:w="2409" w:type="dxa"/>
            <w:shd w:val="clear" w:color="auto" w:fill="CCC0D9" w:themeFill="accent4" w:themeFillTint="66"/>
          </w:tcPr>
          <w:p w14:paraId="3A966BEC" w14:textId="77777777" w:rsidR="00114E2D" w:rsidRPr="00DD3C3C" w:rsidRDefault="00114E2D" w:rsidP="00912A6B">
            <w:pPr>
              <w:spacing w:line="240" w:lineRule="auto"/>
              <w:rPr>
                <w:b/>
              </w:rPr>
            </w:pPr>
            <w:r w:rsidRPr="00DD3C3C">
              <w:rPr>
                <w:b/>
              </w:rPr>
              <w:t>Scaffolding and whole school approaches</w:t>
            </w:r>
          </w:p>
        </w:tc>
      </w:tr>
      <w:tr w:rsidR="00114E2D" w14:paraId="1953B7EE" w14:textId="77777777" w:rsidTr="00912A6B">
        <w:trPr>
          <w:trHeight w:val="7452"/>
        </w:trPr>
        <w:tc>
          <w:tcPr>
            <w:tcW w:w="1101" w:type="dxa"/>
          </w:tcPr>
          <w:p w14:paraId="0396D1D9" w14:textId="64F5AF8D" w:rsidR="00114E2D" w:rsidRPr="00DD3C3C" w:rsidRDefault="00114E2D" w:rsidP="00114E2D">
            <w:r w:rsidRPr="00DD3C3C">
              <w:t>Lesson 19</w:t>
            </w:r>
          </w:p>
        </w:tc>
        <w:tc>
          <w:tcPr>
            <w:tcW w:w="1842" w:type="dxa"/>
          </w:tcPr>
          <w:p w14:paraId="405CA1C5" w14:textId="77777777" w:rsidR="00114E2D" w:rsidRPr="00DD3C3C" w:rsidRDefault="00114E2D" w:rsidP="00114E2D">
            <w:pPr>
              <w:autoSpaceDE w:val="0"/>
              <w:autoSpaceDN w:val="0"/>
              <w:adjustRightInd w:val="0"/>
              <w:spacing w:line="240" w:lineRule="auto"/>
              <w:rPr>
                <w:rFonts w:ascii="ArialMT" w:hAnsi="ArialMT" w:cs="ArialMT"/>
                <w:szCs w:val="22"/>
              </w:rPr>
            </w:pPr>
            <w:r w:rsidRPr="00DD3C3C">
              <w:rPr>
                <w:rFonts w:ascii="ArialMT" w:hAnsi="ArialMT" w:cs="ArialMT"/>
                <w:szCs w:val="22"/>
              </w:rPr>
              <w:t>Sawm</w:t>
            </w:r>
          </w:p>
          <w:p w14:paraId="250BC755" w14:textId="3668F62E" w:rsidR="00114E2D" w:rsidRPr="00DD3C3C" w:rsidRDefault="00114E2D" w:rsidP="00114E2D"/>
          <w:p w14:paraId="73B90CE3" w14:textId="1820BE30" w:rsidR="00F1370D" w:rsidRPr="00DD3C3C" w:rsidRDefault="00F1370D" w:rsidP="00114E2D">
            <w:r w:rsidRPr="00DD3C3C">
              <w:t xml:space="preserve">‘Questioning’ is highly significant in this lesson, pupils have already touched on Sawm, now they will be expected to go into much more detail. </w:t>
            </w:r>
          </w:p>
          <w:p w14:paraId="3643631D" w14:textId="77777777" w:rsidR="00982D87" w:rsidRPr="00DD3C3C" w:rsidRDefault="00982D87" w:rsidP="00114E2D"/>
          <w:p w14:paraId="4AD7AA80" w14:textId="05C3010B" w:rsidR="00982D87" w:rsidRPr="00DD3C3C" w:rsidRDefault="00982D87" w:rsidP="00114E2D"/>
        </w:tc>
        <w:tc>
          <w:tcPr>
            <w:tcW w:w="2268" w:type="dxa"/>
          </w:tcPr>
          <w:p w14:paraId="2E3286F0" w14:textId="77777777" w:rsidR="00F1370D" w:rsidRPr="00DD3C3C" w:rsidRDefault="00F1370D" w:rsidP="00114E2D">
            <w:pPr>
              <w:autoSpaceDE w:val="0"/>
              <w:autoSpaceDN w:val="0"/>
              <w:adjustRightInd w:val="0"/>
              <w:spacing w:line="240" w:lineRule="auto"/>
              <w:rPr>
                <w:rFonts w:ascii="ArialMT" w:hAnsi="ArialMT" w:cs="ArialMT"/>
                <w:szCs w:val="22"/>
              </w:rPr>
            </w:pPr>
            <w:r w:rsidRPr="00DD3C3C">
              <w:rPr>
                <w:rFonts w:ascii="ArialMT" w:hAnsi="ArialMT" w:cs="ArialMT"/>
                <w:szCs w:val="22"/>
              </w:rPr>
              <w:t>Students will understand the</w:t>
            </w:r>
            <w:r w:rsidR="00114E2D" w:rsidRPr="00DD3C3C">
              <w:rPr>
                <w:rFonts w:ascii="ArialMT" w:hAnsi="ArialMT" w:cs="ArialMT"/>
                <w:szCs w:val="22"/>
              </w:rPr>
              <w:t xml:space="preserve"> role and significance of fasting during the month of Ramadan</w:t>
            </w:r>
            <w:r w:rsidRPr="00DD3C3C">
              <w:rPr>
                <w:rFonts w:ascii="ArialMT" w:hAnsi="ArialMT" w:cs="ArialMT"/>
                <w:szCs w:val="22"/>
              </w:rPr>
              <w:t>.</w:t>
            </w:r>
          </w:p>
          <w:p w14:paraId="444FA4E9" w14:textId="77777777" w:rsidR="00F1370D" w:rsidRPr="00DD3C3C" w:rsidRDefault="00F1370D" w:rsidP="00114E2D">
            <w:pPr>
              <w:autoSpaceDE w:val="0"/>
              <w:autoSpaceDN w:val="0"/>
              <w:adjustRightInd w:val="0"/>
              <w:spacing w:line="240" w:lineRule="auto"/>
              <w:rPr>
                <w:rFonts w:ascii="ArialMT" w:hAnsi="ArialMT" w:cs="ArialMT"/>
                <w:szCs w:val="22"/>
              </w:rPr>
            </w:pPr>
          </w:p>
          <w:p w14:paraId="3CB6CB79" w14:textId="31039F67" w:rsidR="00114E2D" w:rsidRPr="00DD3C3C" w:rsidRDefault="00F1370D" w:rsidP="00114E2D">
            <w:pPr>
              <w:autoSpaceDE w:val="0"/>
              <w:autoSpaceDN w:val="0"/>
              <w:adjustRightInd w:val="0"/>
              <w:spacing w:line="240" w:lineRule="auto"/>
              <w:rPr>
                <w:rFonts w:ascii="ArialMT" w:hAnsi="ArialMT" w:cs="ArialMT"/>
                <w:szCs w:val="22"/>
              </w:rPr>
            </w:pPr>
            <w:r w:rsidRPr="00DD3C3C">
              <w:rPr>
                <w:rFonts w:ascii="ArialMT" w:hAnsi="ArialMT" w:cs="ArialMT"/>
                <w:szCs w:val="22"/>
              </w:rPr>
              <w:t xml:space="preserve">Students will be able to explain the </w:t>
            </w:r>
            <w:r w:rsidR="00114E2D" w:rsidRPr="00DD3C3C">
              <w:rPr>
                <w:rFonts w:ascii="ArialMT" w:hAnsi="ArialMT" w:cs="ArialMT"/>
                <w:szCs w:val="22"/>
              </w:rPr>
              <w:t>origins; duties</w:t>
            </w:r>
            <w:r w:rsidRPr="00DD3C3C">
              <w:rPr>
                <w:rFonts w:ascii="ArialMT" w:hAnsi="ArialMT" w:cs="ArialMT"/>
                <w:szCs w:val="22"/>
              </w:rPr>
              <w:t xml:space="preserve"> and</w:t>
            </w:r>
            <w:r w:rsidR="00114E2D" w:rsidRPr="00DD3C3C">
              <w:rPr>
                <w:rFonts w:ascii="ArialMT" w:hAnsi="ArialMT" w:cs="ArialMT"/>
                <w:szCs w:val="22"/>
              </w:rPr>
              <w:t xml:space="preserve"> benefits of fasting; the exceptions and their reasons; the Night of Power (Surah 96:</w:t>
            </w:r>
          </w:p>
          <w:p w14:paraId="3AC24C0B" w14:textId="4BA8B0AE" w:rsidR="00114E2D" w:rsidRPr="00DD3C3C" w:rsidRDefault="00114E2D" w:rsidP="00114E2D">
            <w:pPr>
              <w:spacing w:line="0" w:lineRule="atLeast"/>
              <w:rPr>
                <w:rFonts w:ascii="ArialMT" w:hAnsi="ArialMT" w:cs="ArialMT"/>
                <w:szCs w:val="22"/>
              </w:rPr>
            </w:pPr>
            <w:r w:rsidRPr="00DD3C3C">
              <w:rPr>
                <w:rFonts w:ascii="ArialMT" w:hAnsi="ArialMT" w:cs="ArialMT"/>
                <w:szCs w:val="22"/>
              </w:rPr>
              <w:t>1–4).</w:t>
            </w:r>
          </w:p>
        </w:tc>
        <w:tc>
          <w:tcPr>
            <w:tcW w:w="1560" w:type="dxa"/>
          </w:tcPr>
          <w:p w14:paraId="4AEC1DDC" w14:textId="2EE8CECF" w:rsidR="00114E2D" w:rsidRPr="00DD3C3C" w:rsidRDefault="00114E2D" w:rsidP="00114E2D">
            <w:r w:rsidRPr="00DD3C3C">
              <w:t xml:space="preserve">Students should focus on the concept of Sawm </w:t>
            </w:r>
            <w:r w:rsidR="00982D87" w:rsidRPr="00DD3C3C">
              <w:t xml:space="preserve">and how this practice related to beliefs taught in previous lessons. </w:t>
            </w:r>
          </w:p>
        </w:tc>
        <w:tc>
          <w:tcPr>
            <w:tcW w:w="3685" w:type="dxa"/>
          </w:tcPr>
          <w:p w14:paraId="0249FBCF" w14:textId="037E0F96" w:rsidR="00114E2D" w:rsidRPr="00DD3C3C" w:rsidRDefault="00114E2D" w:rsidP="00114E2D">
            <w:pPr>
              <w:autoSpaceDE w:val="0"/>
              <w:autoSpaceDN w:val="0"/>
              <w:adjustRightInd w:val="0"/>
              <w:spacing w:line="240" w:lineRule="auto"/>
              <w:rPr>
                <w:rFonts w:cs="Arial"/>
                <w:szCs w:val="20"/>
              </w:rPr>
            </w:pPr>
            <w:r w:rsidRPr="00DD3C3C">
              <w:rPr>
                <w:rFonts w:cs="Arial"/>
                <w:szCs w:val="20"/>
              </w:rPr>
              <w:t xml:space="preserve">Students </w:t>
            </w:r>
            <w:r w:rsidR="00982D87" w:rsidRPr="00DD3C3C">
              <w:rPr>
                <w:rFonts w:cs="Arial"/>
                <w:szCs w:val="20"/>
              </w:rPr>
              <w:t>to be shown</w:t>
            </w:r>
            <w:r w:rsidRPr="00DD3C3C">
              <w:rPr>
                <w:rFonts w:cs="Arial"/>
                <w:szCs w:val="20"/>
              </w:rPr>
              <w:t xml:space="preserve"> a video diary of a Muslim who has observed fasting. </w:t>
            </w:r>
          </w:p>
          <w:p w14:paraId="1628A16C" w14:textId="77777777" w:rsidR="00F1370D" w:rsidRPr="00DD3C3C" w:rsidRDefault="00F1370D" w:rsidP="00114E2D">
            <w:pPr>
              <w:autoSpaceDE w:val="0"/>
              <w:autoSpaceDN w:val="0"/>
              <w:adjustRightInd w:val="0"/>
              <w:spacing w:line="240" w:lineRule="auto"/>
              <w:rPr>
                <w:rFonts w:cs="Arial"/>
                <w:szCs w:val="20"/>
              </w:rPr>
            </w:pPr>
          </w:p>
          <w:p w14:paraId="6B4DF635" w14:textId="2FC55AFE" w:rsidR="00114E2D" w:rsidRPr="00DD3C3C" w:rsidRDefault="00114E2D" w:rsidP="00114E2D">
            <w:pPr>
              <w:autoSpaceDE w:val="0"/>
              <w:autoSpaceDN w:val="0"/>
              <w:adjustRightInd w:val="0"/>
              <w:spacing w:line="240" w:lineRule="auto"/>
              <w:rPr>
                <w:rFonts w:cs="Arial"/>
                <w:szCs w:val="20"/>
              </w:rPr>
            </w:pPr>
            <w:r w:rsidRPr="00DD3C3C">
              <w:rPr>
                <w:rFonts w:cs="Arial"/>
                <w:szCs w:val="20"/>
              </w:rPr>
              <w:t xml:space="preserve">Small group work: each group </w:t>
            </w:r>
            <w:r w:rsidR="00F1370D" w:rsidRPr="00DD3C3C">
              <w:rPr>
                <w:rFonts w:cs="Arial"/>
                <w:szCs w:val="20"/>
              </w:rPr>
              <w:t>to</w:t>
            </w:r>
            <w:r w:rsidRPr="00DD3C3C">
              <w:rPr>
                <w:rFonts w:cs="Arial"/>
                <w:szCs w:val="20"/>
              </w:rPr>
              <w:t xml:space="preserve"> take a different scenario, </w:t>
            </w:r>
            <w:proofErr w:type="spellStart"/>
            <w:r w:rsidRPr="00DD3C3C">
              <w:rPr>
                <w:rFonts w:cs="Arial"/>
                <w:szCs w:val="20"/>
              </w:rPr>
              <w:t>eg</w:t>
            </w:r>
            <w:proofErr w:type="spellEnd"/>
            <w:r w:rsidRPr="00DD3C3C">
              <w:rPr>
                <w:rFonts w:cs="Arial"/>
                <w:szCs w:val="20"/>
              </w:rPr>
              <w:t xml:space="preserve"> a Muslim student taking exams, a Muslim footballer, a Muslim working in a café, a Muslim mother with several young children at home.</w:t>
            </w:r>
            <w:r w:rsidR="00F1370D" w:rsidRPr="00DD3C3C">
              <w:rPr>
                <w:rFonts w:cs="Arial"/>
                <w:szCs w:val="20"/>
              </w:rPr>
              <w:t xml:space="preserve"> D</w:t>
            </w:r>
            <w:r w:rsidRPr="00DD3C3C">
              <w:rPr>
                <w:rFonts w:cs="Arial"/>
                <w:szCs w:val="20"/>
              </w:rPr>
              <w:t>iscuss the problems that each of these would face in observing Ramadan and report back on their discussions to the rest of the class.</w:t>
            </w:r>
          </w:p>
          <w:p w14:paraId="2B4FF74A" w14:textId="77777777" w:rsidR="00F1370D" w:rsidRPr="00DD3C3C" w:rsidRDefault="00F1370D" w:rsidP="00114E2D">
            <w:pPr>
              <w:autoSpaceDE w:val="0"/>
              <w:autoSpaceDN w:val="0"/>
              <w:adjustRightInd w:val="0"/>
              <w:spacing w:line="240" w:lineRule="auto"/>
              <w:rPr>
                <w:rFonts w:cs="Arial"/>
                <w:szCs w:val="20"/>
              </w:rPr>
            </w:pPr>
          </w:p>
          <w:p w14:paraId="66798292" w14:textId="7BE8C163" w:rsidR="00114E2D" w:rsidRPr="00DD3C3C" w:rsidRDefault="00F1370D" w:rsidP="00114E2D">
            <w:pPr>
              <w:autoSpaceDE w:val="0"/>
              <w:autoSpaceDN w:val="0"/>
              <w:adjustRightInd w:val="0"/>
              <w:spacing w:line="240" w:lineRule="auto"/>
              <w:rPr>
                <w:rFonts w:cs="Arial"/>
                <w:szCs w:val="20"/>
              </w:rPr>
            </w:pPr>
            <w:r w:rsidRPr="00DD3C3C">
              <w:rPr>
                <w:rFonts w:cs="Arial"/>
                <w:szCs w:val="20"/>
              </w:rPr>
              <w:t>Ask</w:t>
            </w:r>
            <w:r w:rsidR="00114E2D" w:rsidRPr="00DD3C3C">
              <w:rPr>
                <w:rFonts w:cs="Arial"/>
                <w:szCs w:val="20"/>
              </w:rPr>
              <w:t xml:space="preserve"> the students to consider the following questions ‘What is the purpose of fasting? Why do Muslims observe fasting so strictly? What effect do you think it has on a Muslim community? Qur’an, Surah 2:183 – 4 may be a suitable starting point for discussion.</w:t>
            </w:r>
          </w:p>
          <w:p w14:paraId="5E93097B" w14:textId="77777777" w:rsidR="00114E2D" w:rsidRPr="00DD3C3C" w:rsidRDefault="00114E2D" w:rsidP="00114E2D">
            <w:pPr>
              <w:autoSpaceDE w:val="0"/>
              <w:autoSpaceDN w:val="0"/>
              <w:adjustRightInd w:val="0"/>
              <w:spacing w:line="240" w:lineRule="auto"/>
              <w:rPr>
                <w:rFonts w:cs="Arial"/>
                <w:szCs w:val="20"/>
              </w:rPr>
            </w:pPr>
          </w:p>
          <w:p w14:paraId="49DFA9D8" w14:textId="77777777" w:rsidR="00114E2D" w:rsidRPr="00DD3C3C" w:rsidRDefault="00114E2D" w:rsidP="00114E2D">
            <w:pPr>
              <w:autoSpaceDE w:val="0"/>
              <w:autoSpaceDN w:val="0"/>
              <w:adjustRightInd w:val="0"/>
              <w:spacing w:line="240" w:lineRule="auto"/>
              <w:rPr>
                <w:rFonts w:cs="Arial"/>
                <w:szCs w:val="20"/>
              </w:rPr>
            </w:pPr>
            <w:r w:rsidRPr="00DD3C3C">
              <w:rPr>
                <w:rFonts w:cs="Arial"/>
                <w:szCs w:val="20"/>
              </w:rPr>
              <w:t>Students could produce a booklet intended for Muslim primary school children, covering:</w:t>
            </w:r>
          </w:p>
          <w:p w14:paraId="2483AE78" w14:textId="77777777" w:rsidR="00114E2D" w:rsidRPr="00DD3C3C" w:rsidRDefault="00114E2D" w:rsidP="00114E2D">
            <w:pPr>
              <w:autoSpaceDE w:val="0"/>
              <w:autoSpaceDN w:val="0"/>
              <w:adjustRightInd w:val="0"/>
              <w:spacing w:line="240" w:lineRule="auto"/>
              <w:rPr>
                <w:rFonts w:cs="Arial"/>
                <w:szCs w:val="20"/>
              </w:rPr>
            </w:pPr>
            <w:r w:rsidRPr="00DD3C3C">
              <w:rPr>
                <w:rFonts w:cs="Arial"/>
                <w:szCs w:val="20"/>
              </w:rPr>
              <w:t>(</w:t>
            </w:r>
            <w:proofErr w:type="spellStart"/>
            <w:r w:rsidRPr="00DD3C3C">
              <w:rPr>
                <w:rFonts w:cs="Arial"/>
                <w:szCs w:val="20"/>
              </w:rPr>
              <w:t>i</w:t>
            </w:r>
            <w:proofErr w:type="spellEnd"/>
            <w:r w:rsidRPr="00DD3C3C">
              <w:rPr>
                <w:rFonts w:cs="Arial"/>
                <w:szCs w:val="20"/>
              </w:rPr>
              <w:t>)    The aims of sawm,</w:t>
            </w:r>
          </w:p>
          <w:p w14:paraId="6AC8F3C1" w14:textId="77777777" w:rsidR="00114E2D" w:rsidRPr="00DD3C3C" w:rsidRDefault="00114E2D" w:rsidP="00114E2D">
            <w:pPr>
              <w:autoSpaceDE w:val="0"/>
              <w:autoSpaceDN w:val="0"/>
              <w:adjustRightInd w:val="0"/>
              <w:spacing w:line="240" w:lineRule="auto"/>
              <w:rPr>
                <w:rFonts w:cs="Arial"/>
                <w:szCs w:val="20"/>
              </w:rPr>
            </w:pPr>
            <w:r w:rsidRPr="00DD3C3C">
              <w:rPr>
                <w:rFonts w:cs="Arial"/>
                <w:szCs w:val="20"/>
              </w:rPr>
              <w:t>(ii)   Those excused fasting,</w:t>
            </w:r>
          </w:p>
          <w:p w14:paraId="3A3C1BDD" w14:textId="77777777" w:rsidR="00114E2D" w:rsidRPr="00DD3C3C" w:rsidRDefault="00114E2D" w:rsidP="00114E2D">
            <w:pPr>
              <w:autoSpaceDE w:val="0"/>
              <w:autoSpaceDN w:val="0"/>
              <w:adjustRightInd w:val="0"/>
              <w:spacing w:line="240" w:lineRule="auto"/>
              <w:rPr>
                <w:rFonts w:cs="Arial"/>
                <w:szCs w:val="20"/>
              </w:rPr>
            </w:pPr>
            <w:r w:rsidRPr="00DD3C3C">
              <w:rPr>
                <w:rFonts w:cs="Arial"/>
                <w:szCs w:val="20"/>
              </w:rPr>
              <w:t>(iii)   Ramadan,</w:t>
            </w:r>
          </w:p>
          <w:p w14:paraId="7B8E55A6" w14:textId="770ED403" w:rsidR="00114E2D" w:rsidRPr="00DD3C3C" w:rsidRDefault="00114E2D" w:rsidP="00114E2D">
            <w:pPr>
              <w:autoSpaceDE w:val="0"/>
              <w:autoSpaceDN w:val="0"/>
              <w:adjustRightInd w:val="0"/>
              <w:spacing w:line="240" w:lineRule="auto"/>
              <w:ind w:left="459" w:hanging="425"/>
            </w:pPr>
            <w:r w:rsidRPr="00DD3C3C">
              <w:rPr>
                <w:rFonts w:cs="Arial"/>
                <w:szCs w:val="20"/>
              </w:rPr>
              <w:t xml:space="preserve">(iv)  The meal at the end of the fast (iftar). </w:t>
            </w:r>
          </w:p>
        </w:tc>
        <w:tc>
          <w:tcPr>
            <w:tcW w:w="2552" w:type="dxa"/>
          </w:tcPr>
          <w:p w14:paraId="0B58EC70" w14:textId="15F27D9D" w:rsidR="00114E2D" w:rsidRPr="00DD3C3C" w:rsidRDefault="00982D87" w:rsidP="00114E2D">
            <w:r w:rsidRPr="00DD3C3C">
              <w:t>Video on Sawm</w:t>
            </w:r>
          </w:p>
          <w:p w14:paraId="12C9BD70" w14:textId="5E9C5022" w:rsidR="00982D87" w:rsidRPr="00DD3C3C" w:rsidRDefault="00982D87" w:rsidP="00114E2D">
            <w:hyperlink r:id="rId17" w:history="1">
              <w:r w:rsidRPr="00DD3C3C">
                <w:rPr>
                  <w:u w:val="single"/>
                </w:rPr>
                <w:t>https://www.youtube.com/watch?v=qFU9Cb0D6lo</w:t>
              </w:r>
            </w:hyperlink>
          </w:p>
          <w:p w14:paraId="6D73487F" w14:textId="77777777" w:rsidR="00114E2D" w:rsidRPr="00DD3C3C" w:rsidRDefault="00114E2D" w:rsidP="00114E2D"/>
          <w:p w14:paraId="2A005C25" w14:textId="77777777" w:rsidR="00114E2D" w:rsidRPr="00DD3C3C" w:rsidRDefault="00982D87" w:rsidP="00114E2D">
            <w:pPr>
              <w:spacing w:line="240" w:lineRule="auto"/>
            </w:pPr>
            <w:r w:rsidRPr="00DD3C3C">
              <w:t>Textbooks:</w:t>
            </w:r>
          </w:p>
          <w:p w14:paraId="5BC07CCB" w14:textId="77777777" w:rsidR="00982D87" w:rsidRPr="00DD3C3C" w:rsidRDefault="00982D87" w:rsidP="00114E2D">
            <w:pPr>
              <w:spacing w:line="240" w:lineRule="auto"/>
            </w:pPr>
            <w:r w:rsidRPr="00DD3C3C">
              <w:t>AQA Islam pg. 38-39</w:t>
            </w:r>
          </w:p>
          <w:p w14:paraId="2C0E1469" w14:textId="34312AEB" w:rsidR="00982D87" w:rsidRPr="00DD3C3C" w:rsidRDefault="00982D87" w:rsidP="00114E2D">
            <w:pPr>
              <w:spacing w:line="240" w:lineRule="auto"/>
            </w:pPr>
            <w:r w:rsidRPr="00DD3C3C">
              <w:t>AQA Spec A 120-121</w:t>
            </w:r>
          </w:p>
        </w:tc>
        <w:tc>
          <w:tcPr>
            <w:tcW w:w="2409" w:type="dxa"/>
          </w:tcPr>
          <w:p w14:paraId="211622B2" w14:textId="77777777" w:rsidR="00114E2D" w:rsidRPr="00DD3C3C" w:rsidRDefault="00F1370D" w:rsidP="00114E2D">
            <w:pPr>
              <w:spacing w:line="240" w:lineRule="auto"/>
            </w:pPr>
            <w:r w:rsidRPr="00DD3C3C">
              <w:t>Pupil leadership – Group task.</w:t>
            </w:r>
          </w:p>
          <w:p w14:paraId="001DA8A0" w14:textId="77777777" w:rsidR="00F1370D" w:rsidRPr="00DD3C3C" w:rsidRDefault="00F1370D" w:rsidP="00114E2D">
            <w:pPr>
              <w:spacing w:line="240" w:lineRule="auto"/>
            </w:pPr>
          </w:p>
          <w:p w14:paraId="3331D20B" w14:textId="13384AA8" w:rsidR="00F1370D" w:rsidRPr="00DD3C3C" w:rsidRDefault="00F1370D" w:rsidP="00114E2D">
            <w:pPr>
              <w:spacing w:line="240" w:lineRule="auto"/>
            </w:pPr>
            <w:r w:rsidRPr="00DD3C3C">
              <w:t xml:space="preserve">SMSC </w:t>
            </w:r>
            <w:r w:rsidR="00DD3C3C" w:rsidRPr="00DD3C3C">
              <w:t>–</w:t>
            </w:r>
            <w:r w:rsidRPr="00DD3C3C">
              <w:t xml:space="preserve"> </w:t>
            </w:r>
            <w:r w:rsidR="00DD3C3C" w:rsidRPr="00DD3C3C">
              <w:t xml:space="preserve">How the practice of Swam impacts on the way Muslim’s live their lives. </w:t>
            </w:r>
          </w:p>
        </w:tc>
      </w:tr>
      <w:tr w:rsidR="00CF4FB2" w:rsidRPr="00E87A1B" w14:paraId="4CF6348B" w14:textId="77777777" w:rsidTr="009A0EE7">
        <w:trPr>
          <w:trHeight w:val="841"/>
        </w:trPr>
        <w:tc>
          <w:tcPr>
            <w:tcW w:w="1101" w:type="dxa"/>
            <w:shd w:val="clear" w:color="auto" w:fill="CCC0D9" w:themeFill="accent4" w:themeFillTint="66"/>
          </w:tcPr>
          <w:p w14:paraId="2E7B8975" w14:textId="77777777" w:rsidR="00CF4FB2" w:rsidRDefault="00CF4FB2" w:rsidP="00912A6B">
            <w:pPr>
              <w:spacing w:line="240" w:lineRule="auto"/>
              <w:rPr>
                <w:b/>
              </w:rPr>
            </w:pPr>
            <w:r>
              <w:rPr>
                <w:b/>
              </w:rPr>
              <w:lastRenderedPageBreak/>
              <w:t>Lesson</w:t>
            </w:r>
          </w:p>
          <w:p w14:paraId="54551EA6" w14:textId="77777777" w:rsidR="00CF4FB2" w:rsidRPr="006359C6" w:rsidRDefault="00CF4FB2" w:rsidP="00912A6B">
            <w:pPr>
              <w:spacing w:line="240" w:lineRule="auto"/>
              <w:rPr>
                <w:b/>
              </w:rPr>
            </w:pPr>
            <w:r>
              <w:rPr>
                <w:b/>
              </w:rPr>
              <w:t>Number</w:t>
            </w:r>
          </w:p>
        </w:tc>
        <w:tc>
          <w:tcPr>
            <w:tcW w:w="1842" w:type="dxa"/>
            <w:shd w:val="clear" w:color="auto" w:fill="CCC0D9" w:themeFill="accent4" w:themeFillTint="66"/>
          </w:tcPr>
          <w:p w14:paraId="6085BBA4" w14:textId="77777777" w:rsidR="00CF4FB2" w:rsidRPr="00C9163B" w:rsidRDefault="00CF4FB2" w:rsidP="00912A6B">
            <w:pPr>
              <w:spacing w:line="240" w:lineRule="auto"/>
              <w:rPr>
                <w:b/>
                <w:color w:val="000000" w:themeColor="text1"/>
              </w:rPr>
            </w:pPr>
            <w:r w:rsidRPr="00C9163B">
              <w:rPr>
                <w:b/>
                <w:color w:val="000000" w:themeColor="text1"/>
              </w:rPr>
              <w:t xml:space="preserve">Topic title and teaching approach </w:t>
            </w:r>
          </w:p>
        </w:tc>
        <w:tc>
          <w:tcPr>
            <w:tcW w:w="2268" w:type="dxa"/>
            <w:shd w:val="clear" w:color="auto" w:fill="CCC0D9" w:themeFill="accent4" w:themeFillTint="66"/>
          </w:tcPr>
          <w:p w14:paraId="057C6DA8" w14:textId="77777777" w:rsidR="00CF4FB2" w:rsidRPr="00C9163B" w:rsidRDefault="00CF4FB2" w:rsidP="00912A6B">
            <w:pPr>
              <w:spacing w:line="240" w:lineRule="auto"/>
              <w:rPr>
                <w:b/>
                <w:color w:val="000000" w:themeColor="text1"/>
              </w:rPr>
            </w:pPr>
            <w:r w:rsidRPr="00C9163B">
              <w:rPr>
                <w:b/>
                <w:color w:val="000000" w:themeColor="text1"/>
              </w:rPr>
              <w:t>Learning objectives and outcomes</w:t>
            </w:r>
          </w:p>
        </w:tc>
        <w:tc>
          <w:tcPr>
            <w:tcW w:w="1560" w:type="dxa"/>
            <w:shd w:val="clear" w:color="auto" w:fill="CCC0D9" w:themeFill="accent4" w:themeFillTint="66"/>
          </w:tcPr>
          <w:p w14:paraId="118768CD" w14:textId="77777777" w:rsidR="00CF4FB2" w:rsidRPr="00C9163B" w:rsidRDefault="00CF4FB2" w:rsidP="00912A6B">
            <w:pPr>
              <w:spacing w:line="240" w:lineRule="auto"/>
              <w:rPr>
                <w:b/>
                <w:color w:val="000000" w:themeColor="text1"/>
              </w:rPr>
            </w:pPr>
            <w:r w:rsidRPr="00C9163B">
              <w:rPr>
                <w:b/>
                <w:color w:val="000000" w:themeColor="text1"/>
              </w:rPr>
              <w:t>Context</w:t>
            </w:r>
          </w:p>
        </w:tc>
        <w:tc>
          <w:tcPr>
            <w:tcW w:w="3685" w:type="dxa"/>
            <w:shd w:val="clear" w:color="auto" w:fill="CCC0D9" w:themeFill="accent4" w:themeFillTint="66"/>
          </w:tcPr>
          <w:p w14:paraId="12CC3EBE" w14:textId="77777777" w:rsidR="00CF4FB2" w:rsidRPr="00C9163B" w:rsidRDefault="00CF4FB2" w:rsidP="00912A6B">
            <w:pPr>
              <w:spacing w:line="240" w:lineRule="auto"/>
              <w:rPr>
                <w:b/>
                <w:color w:val="000000" w:themeColor="text1"/>
              </w:rPr>
            </w:pPr>
            <w:r w:rsidRPr="00C9163B">
              <w:rPr>
                <w:b/>
                <w:color w:val="000000" w:themeColor="text1"/>
              </w:rPr>
              <w:t>Learning activity</w:t>
            </w:r>
          </w:p>
        </w:tc>
        <w:tc>
          <w:tcPr>
            <w:tcW w:w="2552" w:type="dxa"/>
            <w:shd w:val="clear" w:color="auto" w:fill="CCC0D9" w:themeFill="accent4" w:themeFillTint="66"/>
          </w:tcPr>
          <w:p w14:paraId="408FB054" w14:textId="77777777" w:rsidR="00CF4FB2" w:rsidRPr="00C9163B" w:rsidRDefault="00CF4FB2" w:rsidP="00912A6B">
            <w:pPr>
              <w:spacing w:line="240" w:lineRule="auto"/>
              <w:rPr>
                <w:b/>
                <w:color w:val="000000" w:themeColor="text1"/>
              </w:rPr>
            </w:pPr>
            <w:r w:rsidRPr="00C9163B">
              <w:rPr>
                <w:b/>
                <w:color w:val="000000" w:themeColor="text1"/>
              </w:rPr>
              <w:t>Resources</w:t>
            </w:r>
          </w:p>
        </w:tc>
        <w:tc>
          <w:tcPr>
            <w:tcW w:w="2409" w:type="dxa"/>
            <w:shd w:val="clear" w:color="auto" w:fill="CCC0D9" w:themeFill="accent4" w:themeFillTint="66"/>
          </w:tcPr>
          <w:p w14:paraId="636C4DEC" w14:textId="77777777" w:rsidR="00CF4FB2" w:rsidRPr="00C9163B" w:rsidRDefault="00CF4FB2" w:rsidP="00912A6B">
            <w:pPr>
              <w:spacing w:line="240" w:lineRule="auto"/>
              <w:rPr>
                <w:b/>
                <w:color w:val="000000" w:themeColor="text1"/>
              </w:rPr>
            </w:pPr>
            <w:r w:rsidRPr="00C9163B">
              <w:rPr>
                <w:b/>
                <w:color w:val="000000" w:themeColor="text1"/>
              </w:rPr>
              <w:t>Scaffolding and whole school approaches</w:t>
            </w:r>
          </w:p>
        </w:tc>
      </w:tr>
      <w:tr w:rsidR="009A0EE7" w14:paraId="4B7254BB" w14:textId="77777777" w:rsidTr="00912A6B">
        <w:trPr>
          <w:trHeight w:val="7452"/>
        </w:trPr>
        <w:tc>
          <w:tcPr>
            <w:tcW w:w="1101" w:type="dxa"/>
          </w:tcPr>
          <w:p w14:paraId="1C4AA239" w14:textId="215F9ECA" w:rsidR="009A0EE7" w:rsidRDefault="009A0EE7" w:rsidP="009A0EE7">
            <w:r>
              <w:t>Lesson 20</w:t>
            </w:r>
          </w:p>
        </w:tc>
        <w:tc>
          <w:tcPr>
            <w:tcW w:w="1842" w:type="dxa"/>
          </w:tcPr>
          <w:p w14:paraId="6C5B6D9E" w14:textId="61435CB6" w:rsidR="009A0EE7" w:rsidRPr="00C9163B" w:rsidRDefault="009A0EE7" w:rsidP="009A0EE7">
            <w:pPr>
              <w:autoSpaceDE w:val="0"/>
              <w:autoSpaceDN w:val="0"/>
              <w:adjustRightInd w:val="0"/>
              <w:spacing w:line="240" w:lineRule="auto"/>
              <w:rPr>
                <w:rFonts w:ascii="ArialMT" w:hAnsi="ArialMT" w:cs="ArialMT"/>
                <w:color w:val="000000" w:themeColor="text1"/>
                <w:szCs w:val="22"/>
              </w:rPr>
            </w:pPr>
            <w:r w:rsidRPr="00C9163B">
              <w:rPr>
                <w:rFonts w:ascii="ArialMT" w:hAnsi="ArialMT" w:cs="ArialMT"/>
                <w:color w:val="000000" w:themeColor="text1"/>
                <w:szCs w:val="22"/>
              </w:rPr>
              <w:t xml:space="preserve">Zakah </w:t>
            </w:r>
          </w:p>
          <w:p w14:paraId="7048ACD9" w14:textId="2F1BEEE7" w:rsidR="009B692C" w:rsidRPr="00C9163B" w:rsidRDefault="009B692C" w:rsidP="009A0EE7">
            <w:pPr>
              <w:autoSpaceDE w:val="0"/>
              <w:autoSpaceDN w:val="0"/>
              <w:adjustRightInd w:val="0"/>
              <w:spacing w:line="240" w:lineRule="auto"/>
              <w:rPr>
                <w:rFonts w:ascii="ArialMT" w:hAnsi="ArialMT" w:cs="ArialMT"/>
                <w:color w:val="000000" w:themeColor="text1"/>
                <w:szCs w:val="22"/>
              </w:rPr>
            </w:pPr>
          </w:p>
          <w:p w14:paraId="5DA8E750" w14:textId="15866791" w:rsidR="009B692C" w:rsidRPr="00C9163B" w:rsidRDefault="009B692C" w:rsidP="009A0EE7">
            <w:pPr>
              <w:autoSpaceDE w:val="0"/>
              <w:autoSpaceDN w:val="0"/>
              <w:adjustRightInd w:val="0"/>
              <w:spacing w:line="240" w:lineRule="auto"/>
              <w:rPr>
                <w:rFonts w:ascii="ArialMT" w:hAnsi="ArialMT" w:cs="ArialMT"/>
                <w:color w:val="000000" w:themeColor="text1"/>
                <w:szCs w:val="22"/>
              </w:rPr>
            </w:pPr>
            <w:r w:rsidRPr="00C9163B">
              <w:rPr>
                <w:rFonts w:ascii="ArialMT" w:hAnsi="ArialMT" w:cs="ArialMT"/>
                <w:color w:val="000000" w:themeColor="text1"/>
                <w:szCs w:val="22"/>
              </w:rPr>
              <w:t>This lesson</w:t>
            </w:r>
            <w:r w:rsidR="00C9163B" w:rsidRPr="00C9163B">
              <w:rPr>
                <w:rFonts w:ascii="ArialMT" w:hAnsi="ArialMT" w:cs="ArialMT"/>
                <w:color w:val="000000" w:themeColor="text1"/>
                <w:szCs w:val="22"/>
              </w:rPr>
              <w:t xml:space="preserve"> requires ‘practice’ as pupils draw upon their knowledge from previous lessons. </w:t>
            </w:r>
          </w:p>
          <w:p w14:paraId="2C6105AB" w14:textId="246B1C27" w:rsidR="00B22634" w:rsidRPr="00C9163B" w:rsidRDefault="00B22634" w:rsidP="009A0EE7">
            <w:pPr>
              <w:autoSpaceDE w:val="0"/>
              <w:autoSpaceDN w:val="0"/>
              <w:adjustRightInd w:val="0"/>
              <w:spacing w:line="240" w:lineRule="auto"/>
              <w:rPr>
                <w:rFonts w:ascii="ArialMT" w:hAnsi="ArialMT" w:cs="ArialMT"/>
                <w:color w:val="000000" w:themeColor="text1"/>
                <w:szCs w:val="22"/>
              </w:rPr>
            </w:pPr>
          </w:p>
          <w:p w14:paraId="3C23D850" w14:textId="77777777" w:rsidR="00B22634" w:rsidRPr="00C9163B" w:rsidRDefault="00B22634" w:rsidP="009A0EE7">
            <w:pPr>
              <w:autoSpaceDE w:val="0"/>
              <w:autoSpaceDN w:val="0"/>
              <w:adjustRightInd w:val="0"/>
              <w:spacing w:line="240" w:lineRule="auto"/>
              <w:rPr>
                <w:rFonts w:ascii="ArialMT" w:hAnsi="ArialMT" w:cs="ArialMT"/>
                <w:color w:val="000000" w:themeColor="text1"/>
                <w:szCs w:val="22"/>
              </w:rPr>
            </w:pPr>
          </w:p>
          <w:p w14:paraId="615E9848" w14:textId="77777777" w:rsidR="00B22634" w:rsidRPr="00C9163B" w:rsidRDefault="00B22634" w:rsidP="009A0EE7">
            <w:pPr>
              <w:autoSpaceDE w:val="0"/>
              <w:autoSpaceDN w:val="0"/>
              <w:adjustRightInd w:val="0"/>
              <w:spacing w:line="240" w:lineRule="auto"/>
              <w:rPr>
                <w:rFonts w:ascii="ArialMT" w:hAnsi="ArialMT" w:cs="ArialMT"/>
                <w:color w:val="000000" w:themeColor="text1"/>
                <w:szCs w:val="22"/>
              </w:rPr>
            </w:pPr>
          </w:p>
          <w:p w14:paraId="3DFD4F80" w14:textId="77777777" w:rsidR="009A0EE7" w:rsidRPr="00C9163B" w:rsidRDefault="009A0EE7" w:rsidP="009A0EE7">
            <w:pPr>
              <w:rPr>
                <w:color w:val="000000" w:themeColor="text1"/>
              </w:rPr>
            </w:pPr>
          </w:p>
          <w:p w14:paraId="48E4A138" w14:textId="4AF5424D" w:rsidR="00EF2361" w:rsidRPr="00C9163B" w:rsidRDefault="00EF2361" w:rsidP="009A0EE7">
            <w:pPr>
              <w:rPr>
                <w:color w:val="000000" w:themeColor="text1"/>
              </w:rPr>
            </w:pPr>
          </w:p>
        </w:tc>
        <w:tc>
          <w:tcPr>
            <w:tcW w:w="2268" w:type="dxa"/>
          </w:tcPr>
          <w:p w14:paraId="37B83307" w14:textId="40F791E1" w:rsidR="009A0EE7" w:rsidRPr="00C9163B" w:rsidRDefault="00EF2361" w:rsidP="009B692C">
            <w:pPr>
              <w:autoSpaceDE w:val="0"/>
              <w:autoSpaceDN w:val="0"/>
              <w:adjustRightInd w:val="0"/>
              <w:spacing w:line="240" w:lineRule="auto"/>
              <w:rPr>
                <w:rFonts w:ascii="ArialMT" w:hAnsi="ArialMT" w:cs="ArialMT"/>
                <w:color w:val="000000" w:themeColor="text1"/>
                <w:szCs w:val="22"/>
              </w:rPr>
            </w:pPr>
            <w:r w:rsidRPr="00C9163B">
              <w:rPr>
                <w:rFonts w:ascii="ArialMT" w:hAnsi="ArialMT" w:cs="ArialMT"/>
                <w:color w:val="000000" w:themeColor="text1"/>
                <w:szCs w:val="22"/>
              </w:rPr>
              <w:t>To understand the r</w:t>
            </w:r>
            <w:r w:rsidR="009A0EE7" w:rsidRPr="00C9163B">
              <w:rPr>
                <w:rFonts w:ascii="ArialMT" w:hAnsi="ArialMT" w:cs="ArialMT"/>
                <w:color w:val="000000" w:themeColor="text1"/>
                <w:szCs w:val="22"/>
              </w:rPr>
              <w:t xml:space="preserve">ole and significance of giving alms </w:t>
            </w:r>
            <w:r w:rsidR="00B22634" w:rsidRPr="00C9163B">
              <w:rPr>
                <w:rFonts w:ascii="ArialMT" w:hAnsi="ArialMT" w:cs="ArialMT"/>
                <w:color w:val="000000" w:themeColor="text1"/>
                <w:szCs w:val="22"/>
              </w:rPr>
              <w:t>including</w:t>
            </w:r>
            <w:r w:rsidR="009A0EE7" w:rsidRPr="00C9163B">
              <w:rPr>
                <w:rFonts w:ascii="ArialMT" w:hAnsi="ArialMT" w:cs="ArialMT"/>
                <w:color w:val="000000" w:themeColor="text1"/>
                <w:szCs w:val="22"/>
              </w:rPr>
              <w:t xml:space="preserve"> origins; how and why it is given;</w:t>
            </w:r>
            <w:r w:rsidR="009B692C" w:rsidRPr="00C9163B">
              <w:rPr>
                <w:rFonts w:ascii="ArialMT" w:hAnsi="ArialMT" w:cs="ArialMT"/>
                <w:color w:val="000000" w:themeColor="text1"/>
                <w:szCs w:val="22"/>
              </w:rPr>
              <w:t xml:space="preserve"> </w:t>
            </w:r>
            <w:r w:rsidR="009A0EE7" w:rsidRPr="00C9163B">
              <w:rPr>
                <w:rFonts w:ascii="ArialMT" w:hAnsi="ArialMT" w:cs="ArialMT"/>
                <w:color w:val="000000" w:themeColor="text1"/>
                <w:szCs w:val="22"/>
              </w:rPr>
              <w:t xml:space="preserve">benefits of receipt; </w:t>
            </w:r>
            <w:proofErr w:type="spellStart"/>
            <w:r w:rsidR="009A0EE7" w:rsidRPr="00C9163B">
              <w:rPr>
                <w:rFonts w:ascii="ArialMT" w:hAnsi="ArialMT" w:cs="ArialMT"/>
                <w:color w:val="000000" w:themeColor="text1"/>
                <w:szCs w:val="22"/>
              </w:rPr>
              <w:t>Khums</w:t>
            </w:r>
            <w:proofErr w:type="spellEnd"/>
            <w:r w:rsidR="009A0EE7" w:rsidRPr="00C9163B">
              <w:rPr>
                <w:rFonts w:ascii="ArialMT" w:hAnsi="ArialMT" w:cs="ArialMT"/>
                <w:color w:val="000000" w:themeColor="text1"/>
                <w:szCs w:val="22"/>
              </w:rPr>
              <w:t xml:space="preserve"> in Shi’a Islam.</w:t>
            </w:r>
          </w:p>
          <w:p w14:paraId="49315EAC" w14:textId="77777777" w:rsidR="00EF2361" w:rsidRPr="00C9163B" w:rsidRDefault="00EF2361" w:rsidP="009A0EE7">
            <w:pPr>
              <w:spacing w:line="0" w:lineRule="atLeast"/>
              <w:rPr>
                <w:rFonts w:ascii="ArialMT" w:hAnsi="ArialMT" w:cs="ArialMT"/>
                <w:color w:val="000000" w:themeColor="text1"/>
                <w:szCs w:val="22"/>
              </w:rPr>
            </w:pPr>
          </w:p>
          <w:p w14:paraId="63A3F80D" w14:textId="07DBAD7D" w:rsidR="00EF2361" w:rsidRPr="00C9163B" w:rsidRDefault="00EF2361" w:rsidP="009A0EE7">
            <w:pPr>
              <w:spacing w:line="0" w:lineRule="atLeast"/>
              <w:rPr>
                <w:rFonts w:ascii="ArialMT" w:hAnsi="ArialMT" w:cs="ArialMT"/>
                <w:color w:val="000000" w:themeColor="text1"/>
                <w:szCs w:val="22"/>
              </w:rPr>
            </w:pPr>
            <w:r w:rsidRPr="00C9163B">
              <w:rPr>
                <w:rFonts w:ascii="ArialMT" w:hAnsi="ArialMT" w:cs="ArialMT"/>
                <w:color w:val="000000" w:themeColor="text1"/>
                <w:szCs w:val="22"/>
              </w:rPr>
              <w:t xml:space="preserve">Students will be able to </w:t>
            </w:r>
            <w:r w:rsidR="00B22634" w:rsidRPr="00C9163B">
              <w:rPr>
                <w:rFonts w:ascii="ArialMT" w:hAnsi="ArialMT" w:cs="ArialMT"/>
                <w:color w:val="000000" w:themeColor="text1"/>
                <w:szCs w:val="22"/>
              </w:rPr>
              <w:t xml:space="preserve">analyse the difference and between Zakah and </w:t>
            </w:r>
            <w:proofErr w:type="spellStart"/>
            <w:r w:rsidR="00B22634" w:rsidRPr="00C9163B">
              <w:rPr>
                <w:rFonts w:ascii="ArialMT" w:hAnsi="ArialMT" w:cs="ArialMT"/>
                <w:color w:val="000000" w:themeColor="text1"/>
                <w:szCs w:val="22"/>
              </w:rPr>
              <w:t>Khums</w:t>
            </w:r>
            <w:proofErr w:type="spellEnd"/>
            <w:r w:rsidR="00B22634" w:rsidRPr="00C9163B">
              <w:rPr>
                <w:rFonts w:ascii="ArialMT" w:hAnsi="ArialMT" w:cs="ArialMT"/>
                <w:color w:val="000000" w:themeColor="text1"/>
                <w:szCs w:val="22"/>
              </w:rPr>
              <w:t xml:space="preserve">. </w:t>
            </w:r>
          </w:p>
        </w:tc>
        <w:tc>
          <w:tcPr>
            <w:tcW w:w="1560" w:type="dxa"/>
          </w:tcPr>
          <w:p w14:paraId="246FFBCB" w14:textId="6D48A1A9" w:rsidR="009A0EE7" w:rsidRPr="00C9163B" w:rsidRDefault="009A0EE7" w:rsidP="009A0EE7">
            <w:pPr>
              <w:rPr>
                <w:color w:val="000000" w:themeColor="text1"/>
              </w:rPr>
            </w:pPr>
            <w:r w:rsidRPr="00C9163B">
              <w:rPr>
                <w:color w:val="000000" w:themeColor="text1"/>
              </w:rPr>
              <w:t xml:space="preserve">The focus should be to look at the concept of Zakah and its conditions and also to study the concept of </w:t>
            </w:r>
            <w:proofErr w:type="spellStart"/>
            <w:r w:rsidRPr="00C9163B">
              <w:rPr>
                <w:color w:val="000000" w:themeColor="text1"/>
              </w:rPr>
              <w:t>Khums</w:t>
            </w:r>
            <w:proofErr w:type="spellEnd"/>
            <w:r w:rsidRPr="00C9163B">
              <w:rPr>
                <w:color w:val="000000" w:themeColor="text1"/>
              </w:rPr>
              <w:t xml:space="preserve"> in Shi’a </w:t>
            </w:r>
            <w:r w:rsidR="00B22634" w:rsidRPr="00C9163B">
              <w:rPr>
                <w:color w:val="000000" w:themeColor="text1"/>
              </w:rPr>
              <w:t xml:space="preserve">Islam, linking to the lesson on the five pillars and the ten obligatory acts. </w:t>
            </w:r>
          </w:p>
        </w:tc>
        <w:tc>
          <w:tcPr>
            <w:tcW w:w="3685" w:type="dxa"/>
          </w:tcPr>
          <w:p w14:paraId="57222372" w14:textId="391D36E1" w:rsidR="009A0EE7" w:rsidRPr="00C9163B" w:rsidRDefault="009A0EE7" w:rsidP="009A0EE7">
            <w:pPr>
              <w:autoSpaceDE w:val="0"/>
              <w:autoSpaceDN w:val="0"/>
              <w:adjustRightInd w:val="0"/>
              <w:spacing w:line="240" w:lineRule="auto"/>
              <w:rPr>
                <w:rFonts w:cs="Arial"/>
                <w:color w:val="000000" w:themeColor="text1"/>
                <w:szCs w:val="20"/>
              </w:rPr>
            </w:pPr>
            <w:r w:rsidRPr="00C9163B">
              <w:rPr>
                <w:rFonts w:cs="Arial"/>
                <w:color w:val="000000" w:themeColor="text1"/>
                <w:szCs w:val="20"/>
              </w:rPr>
              <w:t xml:space="preserve">Information on the meaning of Zakah and who must give it. </w:t>
            </w:r>
            <w:r w:rsidR="00B22634" w:rsidRPr="00C9163B">
              <w:rPr>
                <w:rFonts w:cs="Arial"/>
                <w:color w:val="000000" w:themeColor="text1"/>
                <w:szCs w:val="20"/>
              </w:rPr>
              <w:t xml:space="preserve">Video </w:t>
            </w:r>
            <w:r w:rsidRPr="00C9163B">
              <w:rPr>
                <w:rFonts w:cs="Arial"/>
                <w:color w:val="000000" w:themeColor="text1"/>
                <w:szCs w:val="20"/>
              </w:rPr>
              <w:t xml:space="preserve">that outlines the key conditions of </w:t>
            </w:r>
            <w:proofErr w:type="spellStart"/>
            <w:r w:rsidRPr="00C9163B">
              <w:rPr>
                <w:rFonts w:cs="Arial"/>
                <w:color w:val="000000" w:themeColor="text1"/>
                <w:szCs w:val="20"/>
              </w:rPr>
              <w:t>zakah</w:t>
            </w:r>
            <w:proofErr w:type="spellEnd"/>
            <w:r w:rsidRPr="00C9163B">
              <w:rPr>
                <w:rFonts w:cs="Arial"/>
                <w:color w:val="000000" w:themeColor="text1"/>
                <w:szCs w:val="20"/>
              </w:rPr>
              <w:t xml:space="preserve">. </w:t>
            </w:r>
          </w:p>
          <w:p w14:paraId="53B6C187" w14:textId="30CF2BFB" w:rsidR="009A0EE7" w:rsidRPr="00C9163B" w:rsidRDefault="009A0EE7" w:rsidP="009A0EE7">
            <w:pPr>
              <w:autoSpaceDE w:val="0"/>
              <w:autoSpaceDN w:val="0"/>
              <w:adjustRightInd w:val="0"/>
              <w:spacing w:line="240" w:lineRule="auto"/>
              <w:rPr>
                <w:rFonts w:cs="Arial"/>
                <w:color w:val="000000" w:themeColor="text1"/>
                <w:szCs w:val="20"/>
              </w:rPr>
            </w:pPr>
            <w:r w:rsidRPr="00C9163B">
              <w:rPr>
                <w:rFonts w:cs="Arial"/>
                <w:color w:val="000000" w:themeColor="text1"/>
                <w:szCs w:val="20"/>
              </w:rPr>
              <w:t xml:space="preserve">Students asked to make a pie chart on how they would spend £500, giving them </w:t>
            </w:r>
            <w:proofErr w:type="spellStart"/>
            <w:r w:rsidRPr="00C9163B">
              <w:rPr>
                <w:rFonts w:cs="Arial"/>
                <w:color w:val="000000" w:themeColor="text1"/>
                <w:szCs w:val="20"/>
              </w:rPr>
              <w:t>categrories</w:t>
            </w:r>
            <w:proofErr w:type="spellEnd"/>
            <w:r w:rsidRPr="00C9163B">
              <w:rPr>
                <w:rFonts w:cs="Arial"/>
                <w:color w:val="000000" w:themeColor="text1"/>
                <w:szCs w:val="20"/>
              </w:rPr>
              <w:t>. Then compare this with what the money for Zakah may be spent on. They could then create another pie chart, saying how if they were Muslims responsible for distributing Zakah.</w:t>
            </w:r>
          </w:p>
          <w:p w14:paraId="252B2E36" w14:textId="77777777" w:rsidR="009A0EE7" w:rsidRPr="00C9163B" w:rsidRDefault="009A0EE7" w:rsidP="009A0EE7">
            <w:pPr>
              <w:autoSpaceDE w:val="0"/>
              <w:autoSpaceDN w:val="0"/>
              <w:adjustRightInd w:val="0"/>
              <w:spacing w:line="240" w:lineRule="auto"/>
              <w:rPr>
                <w:rFonts w:cs="Arial"/>
                <w:color w:val="000000" w:themeColor="text1"/>
                <w:szCs w:val="20"/>
              </w:rPr>
            </w:pPr>
          </w:p>
          <w:p w14:paraId="62A86B14" w14:textId="653C0C57" w:rsidR="009A0EE7" w:rsidRPr="00C9163B" w:rsidRDefault="009A0EE7" w:rsidP="009A0EE7">
            <w:pPr>
              <w:autoSpaceDE w:val="0"/>
              <w:autoSpaceDN w:val="0"/>
              <w:adjustRightInd w:val="0"/>
              <w:spacing w:line="240" w:lineRule="auto"/>
              <w:rPr>
                <w:rFonts w:cs="Arial"/>
                <w:color w:val="000000" w:themeColor="text1"/>
                <w:szCs w:val="20"/>
              </w:rPr>
            </w:pPr>
            <w:r w:rsidRPr="00C9163B">
              <w:rPr>
                <w:rFonts w:cs="Arial"/>
                <w:color w:val="000000" w:themeColor="text1"/>
                <w:szCs w:val="20"/>
              </w:rPr>
              <w:t>Students</w:t>
            </w:r>
            <w:r w:rsidR="009B692C" w:rsidRPr="00C9163B">
              <w:rPr>
                <w:rFonts w:cs="Arial"/>
                <w:color w:val="000000" w:themeColor="text1"/>
                <w:szCs w:val="20"/>
              </w:rPr>
              <w:t xml:space="preserve"> to</w:t>
            </w:r>
            <w:r w:rsidRPr="00C9163B">
              <w:rPr>
                <w:rFonts w:cs="Arial"/>
                <w:color w:val="000000" w:themeColor="text1"/>
                <w:szCs w:val="20"/>
              </w:rPr>
              <w:t xml:space="preserve"> be given Surah 2:110 to look at the idea of charity, tax and purity and how they all relate to Zakah. Students could research the similarities and difference between Zakah and Sadaqah.</w:t>
            </w:r>
          </w:p>
          <w:p w14:paraId="7220BD32" w14:textId="77777777" w:rsidR="009A0EE7" w:rsidRPr="00C9163B" w:rsidRDefault="009A0EE7" w:rsidP="009A0EE7">
            <w:pPr>
              <w:autoSpaceDE w:val="0"/>
              <w:autoSpaceDN w:val="0"/>
              <w:adjustRightInd w:val="0"/>
              <w:spacing w:line="240" w:lineRule="auto"/>
              <w:rPr>
                <w:rFonts w:cs="Arial"/>
                <w:color w:val="000000" w:themeColor="text1"/>
                <w:szCs w:val="20"/>
              </w:rPr>
            </w:pPr>
          </w:p>
          <w:p w14:paraId="664B0D6D" w14:textId="38FFFCA8" w:rsidR="009A0EE7" w:rsidRPr="00C9163B" w:rsidRDefault="009A0EE7" w:rsidP="009A0EE7">
            <w:pPr>
              <w:autoSpaceDE w:val="0"/>
              <w:autoSpaceDN w:val="0"/>
              <w:adjustRightInd w:val="0"/>
              <w:spacing w:line="240" w:lineRule="auto"/>
              <w:rPr>
                <w:color w:val="000000" w:themeColor="text1"/>
              </w:rPr>
            </w:pPr>
            <w:r w:rsidRPr="00C9163B">
              <w:rPr>
                <w:rFonts w:cs="Arial"/>
                <w:color w:val="000000" w:themeColor="text1"/>
                <w:szCs w:val="20"/>
              </w:rPr>
              <w:t xml:space="preserve">Teachers </w:t>
            </w:r>
            <w:r w:rsidR="009B692C" w:rsidRPr="00C9163B">
              <w:rPr>
                <w:rFonts w:cs="Arial"/>
                <w:color w:val="000000" w:themeColor="text1"/>
                <w:szCs w:val="20"/>
              </w:rPr>
              <w:t>to</w:t>
            </w:r>
            <w:r w:rsidRPr="00C9163B">
              <w:rPr>
                <w:rFonts w:cs="Arial"/>
                <w:color w:val="000000" w:themeColor="text1"/>
                <w:szCs w:val="20"/>
              </w:rPr>
              <w:t xml:space="preserve"> explain the Shi’a practice of </w:t>
            </w:r>
            <w:proofErr w:type="spellStart"/>
            <w:r w:rsidRPr="00C9163B">
              <w:rPr>
                <w:rFonts w:cs="Arial"/>
                <w:color w:val="000000" w:themeColor="text1"/>
                <w:szCs w:val="20"/>
              </w:rPr>
              <w:t>Khums</w:t>
            </w:r>
            <w:proofErr w:type="spellEnd"/>
            <w:r w:rsidRPr="00C9163B">
              <w:rPr>
                <w:rFonts w:cs="Arial"/>
                <w:color w:val="000000" w:themeColor="text1"/>
                <w:szCs w:val="20"/>
              </w:rPr>
              <w:t xml:space="preserve"> and the six ways in which this is to be shared out and what that means in practice. Paired discussions on whether 2.5% is enough; is it a reasonable amount; is the money you own yours? Does the Islamic attitude to money differ from that of the students? </w:t>
            </w:r>
          </w:p>
        </w:tc>
        <w:tc>
          <w:tcPr>
            <w:tcW w:w="2552" w:type="dxa"/>
          </w:tcPr>
          <w:p w14:paraId="474A29CA" w14:textId="52278F5F" w:rsidR="009A0EE7" w:rsidRPr="00C9163B" w:rsidRDefault="00B22634" w:rsidP="009A0EE7">
            <w:pPr>
              <w:rPr>
                <w:color w:val="000000" w:themeColor="text1"/>
              </w:rPr>
            </w:pPr>
            <w:r w:rsidRPr="00C9163B">
              <w:rPr>
                <w:color w:val="000000" w:themeColor="text1"/>
              </w:rPr>
              <w:t>V</w:t>
            </w:r>
            <w:r w:rsidR="009A0EE7" w:rsidRPr="00C9163B">
              <w:rPr>
                <w:color w:val="000000" w:themeColor="text1"/>
              </w:rPr>
              <w:t>ideo looking at what Zakah/</w:t>
            </w:r>
            <w:proofErr w:type="spellStart"/>
            <w:r w:rsidR="009A0EE7" w:rsidRPr="00C9163B">
              <w:rPr>
                <w:color w:val="000000" w:themeColor="text1"/>
              </w:rPr>
              <w:t>Khums</w:t>
            </w:r>
            <w:proofErr w:type="spellEnd"/>
            <w:r w:rsidR="009A0EE7" w:rsidRPr="00C9163B">
              <w:rPr>
                <w:color w:val="000000" w:themeColor="text1"/>
              </w:rPr>
              <w:t xml:space="preserve"> is and its conditions.</w:t>
            </w:r>
          </w:p>
          <w:p w14:paraId="0331F9BC" w14:textId="77777777" w:rsidR="009A0EE7" w:rsidRPr="00C9163B" w:rsidRDefault="009A0EE7" w:rsidP="009A0EE7">
            <w:pPr>
              <w:rPr>
                <w:color w:val="000000" w:themeColor="text1"/>
              </w:rPr>
            </w:pPr>
          </w:p>
          <w:p w14:paraId="267E570D" w14:textId="77777777" w:rsidR="009A0EE7" w:rsidRPr="00C9163B" w:rsidRDefault="00B22634" w:rsidP="009A0EE7">
            <w:pPr>
              <w:spacing w:line="240" w:lineRule="auto"/>
              <w:rPr>
                <w:color w:val="000000" w:themeColor="text1"/>
              </w:rPr>
            </w:pPr>
            <w:r w:rsidRPr="00C9163B">
              <w:rPr>
                <w:color w:val="000000" w:themeColor="text1"/>
              </w:rPr>
              <w:t xml:space="preserve">Textbooks: </w:t>
            </w:r>
          </w:p>
          <w:p w14:paraId="190F3FAA" w14:textId="77777777" w:rsidR="00B22634" w:rsidRPr="00C9163B" w:rsidRDefault="00B22634" w:rsidP="009A0EE7">
            <w:pPr>
              <w:spacing w:line="240" w:lineRule="auto"/>
              <w:rPr>
                <w:color w:val="000000" w:themeColor="text1"/>
              </w:rPr>
            </w:pPr>
            <w:r w:rsidRPr="00C9163B">
              <w:rPr>
                <w:color w:val="000000" w:themeColor="text1"/>
              </w:rPr>
              <w:t>AQA Islam pg. 40-41</w:t>
            </w:r>
          </w:p>
          <w:p w14:paraId="14E4944A" w14:textId="77777777" w:rsidR="00B22634" w:rsidRPr="00C9163B" w:rsidRDefault="00B22634" w:rsidP="009A0EE7">
            <w:pPr>
              <w:spacing w:line="240" w:lineRule="auto"/>
              <w:rPr>
                <w:color w:val="000000" w:themeColor="text1"/>
              </w:rPr>
            </w:pPr>
            <w:r w:rsidRPr="00C9163B">
              <w:rPr>
                <w:color w:val="000000" w:themeColor="text1"/>
              </w:rPr>
              <w:t>AQA Spec A pg. 122-123</w:t>
            </w:r>
          </w:p>
          <w:p w14:paraId="1131DD2E" w14:textId="77777777" w:rsidR="009B692C" w:rsidRPr="00C9163B" w:rsidRDefault="009B692C" w:rsidP="009A0EE7">
            <w:pPr>
              <w:spacing w:line="240" w:lineRule="auto"/>
              <w:rPr>
                <w:color w:val="000000" w:themeColor="text1"/>
              </w:rPr>
            </w:pPr>
          </w:p>
          <w:p w14:paraId="158F2A9C" w14:textId="54BF16E3" w:rsidR="009B692C" w:rsidRPr="00C9163B" w:rsidRDefault="009B692C" w:rsidP="009A0EE7">
            <w:pPr>
              <w:spacing w:line="240" w:lineRule="auto"/>
              <w:rPr>
                <w:color w:val="000000" w:themeColor="text1"/>
              </w:rPr>
            </w:pPr>
            <w:r w:rsidRPr="00C9163B">
              <w:rPr>
                <w:color w:val="000000" w:themeColor="text1"/>
              </w:rPr>
              <w:t>Surah 2:110</w:t>
            </w:r>
          </w:p>
        </w:tc>
        <w:tc>
          <w:tcPr>
            <w:tcW w:w="2409" w:type="dxa"/>
          </w:tcPr>
          <w:p w14:paraId="772CD027" w14:textId="59EC81FB" w:rsidR="009A0EE7" w:rsidRPr="00C9163B" w:rsidRDefault="009B692C" w:rsidP="009A0EE7">
            <w:pPr>
              <w:autoSpaceDE w:val="0"/>
              <w:autoSpaceDN w:val="0"/>
              <w:adjustRightInd w:val="0"/>
              <w:spacing w:line="240" w:lineRule="auto"/>
              <w:rPr>
                <w:rFonts w:cs="Arial"/>
                <w:color w:val="000000" w:themeColor="text1"/>
                <w:szCs w:val="20"/>
              </w:rPr>
            </w:pPr>
            <w:r w:rsidRPr="00C9163B">
              <w:rPr>
                <w:rFonts w:cs="Arial"/>
                <w:color w:val="000000" w:themeColor="text1"/>
                <w:szCs w:val="20"/>
              </w:rPr>
              <w:t>S</w:t>
            </w:r>
            <w:r w:rsidR="009A0EE7" w:rsidRPr="00C9163B">
              <w:rPr>
                <w:rFonts w:cs="Arial"/>
                <w:color w:val="000000" w:themeColor="text1"/>
                <w:szCs w:val="20"/>
              </w:rPr>
              <w:t xml:space="preserve">tudents could make a list of things which they think are more valuable than money. </w:t>
            </w:r>
          </w:p>
          <w:p w14:paraId="0D3A5C03" w14:textId="1C8B869D" w:rsidR="009A0EE7" w:rsidRPr="00C9163B" w:rsidRDefault="009B692C" w:rsidP="009A0EE7">
            <w:pPr>
              <w:autoSpaceDE w:val="0"/>
              <w:autoSpaceDN w:val="0"/>
              <w:adjustRightInd w:val="0"/>
              <w:spacing w:line="240" w:lineRule="auto"/>
              <w:rPr>
                <w:rFonts w:cs="Arial"/>
                <w:color w:val="000000" w:themeColor="text1"/>
                <w:szCs w:val="20"/>
              </w:rPr>
            </w:pPr>
            <w:r w:rsidRPr="00C9163B">
              <w:rPr>
                <w:rFonts w:cs="Arial"/>
                <w:color w:val="000000" w:themeColor="text1"/>
                <w:szCs w:val="20"/>
              </w:rPr>
              <w:t>A frame could then be provided for students to</w:t>
            </w:r>
            <w:r w:rsidR="009A0EE7" w:rsidRPr="00C9163B">
              <w:rPr>
                <w:rFonts w:cs="Arial"/>
                <w:color w:val="000000" w:themeColor="text1"/>
                <w:szCs w:val="20"/>
              </w:rPr>
              <w:t xml:space="preserve"> evaluat</w:t>
            </w:r>
            <w:r w:rsidRPr="00C9163B">
              <w:rPr>
                <w:rFonts w:cs="Arial"/>
                <w:color w:val="000000" w:themeColor="text1"/>
                <w:szCs w:val="20"/>
              </w:rPr>
              <w:t xml:space="preserve">e </w:t>
            </w:r>
            <w:r w:rsidR="009A0EE7" w:rsidRPr="00C9163B">
              <w:rPr>
                <w:rFonts w:cs="Arial"/>
                <w:color w:val="000000" w:themeColor="text1"/>
                <w:szCs w:val="20"/>
              </w:rPr>
              <w:t>the different uses for Zakah.</w:t>
            </w:r>
          </w:p>
          <w:p w14:paraId="54D95153" w14:textId="3011BFC2" w:rsidR="00B22634" w:rsidRPr="00C9163B" w:rsidRDefault="00B22634" w:rsidP="009A0EE7">
            <w:pPr>
              <w:autoSpaceDE w:val="0"/>
              <w:autoSpaceDN w:val="0"/>
              <w:adjustRightInd w:val="0"/>
              <w:spacing w:line="240" w:lineRule="auto"/>
              <w:rPr>
                <w:rFonts w:cs="Arial"/>
                <w:color w:val="000000" w:themeColor="text1"/>
                <w:szCs w:val="20"/>
              </w:rPr>
            </w:pPr>
          </w:p>
          <w:p w14:paraId="33F650D1" w14:textId="67DDF0AC" w:rsidR="00B22634" w:rsidRPr="00C9163B" w:rsidRDefault="00B22634" w:rsidP="009A0EE7">
            <w:pPr>
              <w:autoSpaceDE w:val="0"/>
              <w:autoSpaceDN w:val="0"/>
              <w:adjustRightInd w:val="0"/>
              <w:spacing w:line="240" w:lineRule="auto"/>
              <w:rPr>
                <w:rFonts w:cs="Arial"/>
                <w:color w:val="000000" w:themeColor="text1"/>
                <w:szCs w:val="20"/>
              </w:rPr>
            </w:pPr>
            <w:r w:rsidRPr="00C9163B">
              <w:rPr>
                <w:rFonts w:cs="Arial"/>
                <w:color w:val="000000" w:themeColor="text1"/>
                <w:szCs w:val="20"/>
              </w:rPr>
              <w:t xml:space="preserve">Numeracy – Pie chart and calculations for Zakah and </w:t>
            </w:r>
            <w:proofErr w:type="spellStart"/>
            <w:r w:rsidRPr="00C9163B">
              <w:rPr>
                <w:rFonts w:cs="Arial"/>
                <w:color w:val="000000" w:themeColor="text1"/>
                <w:szCs w:val="20"/>
              </w:rPr>
              <w:t>Khums</w:t>
            </w:r>
            <w:proofErr w:type="spellEnd"/>
            <w:r w:rsidRPr="00C9163B">
              <w:rPr>
                <w:rFonts w:cs="Arial"/>
                <w:color w:val="000000" w:themeColor="text1"/>
                <w:szCs w:val="20"/>
              </w:rPr>
              <w:t xml:space="preserve">. </w:t>
            </w:r>
          </w:p>
          <w:p w14:paraId="57ACC412" w14:textId="77777777" w:rsidR="009A0EE7" w:rsidRPr="00C9163B" w:rsidRDefault="009A0EE7" w:rsidP="009A0EE7">
            <w:pPr>
              <w:spacing w:line="240" w:lineRule="auto"/>
              <w:rPr>
                <w:color w:val="000000" w:themeColor="text1"/>
              </w:rPr>
            </w:pPr>
          </w:p>
          <w:p w14:paraId="30627013" w14:textId="39DFBEF0" w:rsidR="00EF2361" w:rsidRPr="00C9163B" w:rsidRDefault="00EF2361" w:rsidP="009A0EE7">
            <w:pPr>
              <w:spacing w:line="240" w:lineRule="auto"/>
              <w:rPr>
                <w:color w:val="000000" w:themeColor="text1"/>
              </w:rPr>
            </w:pPr>
          </w:p>
        </w:tc>
      </w:tr>
    </w:tbl>
    <w:p w14:paraId="2B92CB09" w14:textId="77777777" w:rsidR="00AC74DA" w:rsidRDefault="00AC74DA"/>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1989750C" w14:textId="77777777" w:rsidTr="00912A6B">
        <w:trPr>
          <w:trHeight w:val="841"/>
        </w:trPr>
        <w:tc>
          <w:tcPr>
            <w:tcW w:w="1101" w:type="dxa"/>
            <w:shd w:val="clear" w:color="auto" w:fill="CCC0D9" w:themeFill="accent4" w:themeFillTint="66"/>
          </w:tcPr>
          <w:p w14:paraId="473FBFA1" w14:textId="77777777" w:rsidR="009A0EE7" w:rsidRDefault="009A0EE7" w:rsidP="00912A6B">
            <w:pPr>
              <w:spacing w:line="240" w:lineRule="auto"/>
              <w:rPr>
                <w:b/>
              </w:rPr>
            </w:pPr>
            <w:r>
              <w:rPr>
                <w:b/>
              </w:rPr>
              <w:lastRenderedPageBreak/>
              <w:t>Lesson</w:t>
            </w:r>
          </w:p>
          <w:p w14:paraId="73A76D10" w14:textId="77777777" w:rsidR="009A0EE7" w:rsidRPr="006359C6" w:rsidRDefault="009A0EE7" w:rsidP="00912A6B">
            <w:pPr>
              <w:spacing w:line="240" w:lineRule="auto"/>
              <w:rPr>
                <w:b/>
              </w:rPr>
            </w:pPr>
            <w:r>
              <w:rPr>
                <w:b/>
              </w:rPr>
              <w:t>Number</w:t>
            </w:r>
          </w:p>
        </w:tc>
        <w:tc>
          <w:tcPr>
            <w:tcW w:w="1842" w:type="dxa"/>
            <w:shd w:val="clear" w:color="auto" w:fill="CCC0D9" w:themeFill="accent4" w:themeFillTint="66"/>
          </w:tcPr>
          <w:p w14:paraId="790FED07" w14:textId="77777777" w:rsidR="009A0EE7" w:rsidRPr="005D1317" w:rsidRDefault="009A0EE7" w:rsidP="00912A6B">
            <w:pPr>
              <w:spacing w:line="240" w:lineRule="auto"/>
              <w:rPr>
                <w:b/>
                <w:color w:val="000000" w:themeColor="text1"/>
              </w:rPr>
            </w:pPr>
            <w:r w:rsidRPr="005D1317">
              <w:rPr>
                <w:b/>
                <w:color w:val="000000" w:themeColor="text1"/>
              </w:rPr>
              <w:t xml:space="preserve">Topic title and teaching approach </w:t>
            </w:r>
          </w:p>
        </w:tc>
        <w:tc>
          <w:tcPr>
            <w:tcW w:w="2268" w:type="dxa"/>
            <w:shd w:val="clear" w:color="auto" w:fill="CCC0D9" w:themeFill="accent4" w:themeFillTint="66"/>
          </w:tcPr>
          <w:p w14:paraId="73052D3C" w14:textId="77777777" w:rsidR="009A0EE7" w:rsidRPr="005D1317" w:rsidRDefault="009A0EE7" w:rsidP="00912A6B">
            <w:pPr>
              <w:spacing w:line="240" w:lineRule="auto"/>
              <w:rPr>
                <w:b/>
                <w:color w:val="000000" w:themeColor="text1"/>
              </w:rPr>
            </w:pPr>
            <w:r w:rsidRPr="005D1317">
              <w:rPr>
                <w:b/>
                <w:color w:val="000000" w:themeColor="text1"/>
              </w:rPr>
              <w:t>Learning objectives and outcomes</w:t>
            </w:r>
          </w:p>
        </w:tc>
        <w:tc>
          <w:tcPr>
            <w:tcW w:w="1560" w:type="dxa"/>
            <w:shd w:val="clear" w:color="auto" w:fill="CCC0D9" w:themeFill="accent4" w:themeFillTint="66"/>
          </w:tcPr>
          <w:p w14:paraId="28A55534" w14:textId="77777777" w:rsidR="009A0EE7" w:rsidRPr="005D1317" w:rsidRDefault="009A0EE7" w:rsidP="00912A6B">
            <w:pPr>
              <w:spacing w:line="240" w:lineRule="auto"/>
              <w:rPr>
                <w:b/>
                <w:color w:val="000000" w:themeColor="text1"/>
              </w:rPr>
            </w:pPr>
            <w:r w:rsidRPr="005D1317">
              <w:rPr>
                <w:b/>
                <w:color w:val="000000" w:themeColor="text1"/>
              </w:rPr>
              <w:t>Context</w:t>
            </w:r>
          </w:p>
        </w:tc>
        <w:tc>
          <w:tcPr>
            <w:tcW w:w="3685" w:type="dxa"/>
            <w:shd w:val="clear" w:color="auto" w:fill="CCC0D9" w:themeFill="accent4" w:themeFillTint="66"/>
          </w:tcPr>
          <w:p w14:paraId="69C26FD9" w14:textId="77777777" w:rsidR="009A0EE7" w:rsidRPr="005D1317" w:rsidRDefault="009A0EE7" w:rsidP="00912A6B">
            <w:pPr>
              <w:spacing w:line="240" w:lineRule="auto"/>
              <w:rPr>
                <w:b/>
                <w:color w:val="000000" w:themeColor="text1"/>
              </w:rPr>
            </w:pPr>
            <w:r w:rsidRPr="005D1317">
              <w:rPr>
                <w:b/>
                <w:color w:val="000000" w:themeColor="text1"/>
              </w:rPr>
              <w:t>Learning activity</w:t>
            </w:r>
          </w:p>
        </w:tc>
        <w:tc>
          <w:tcPr>
            <w:tcW w:w="2552" w:type="dxa"/>
            <w:shd w:val="clear" w:color="auto" w:fill="CCC0D9" w:themeFill="accent4" w:themeFillTint="66"/>
          </w:tcPr>
          <w:p w14:paraId="6349CE5E" w14:textId="77777777" w:rsidR="009A0EE7" w:rsidRPr="005D1317" w:rsidRDefault="009A0EE7" w:rsidP="00912A6B">
            <w:pPr>
              <w:spacing w:line="240" w:lineRule="auto"/>
              <w:rPr>
                <w:b/>
                <w:color w:val="000000" w:themeColor="text1"/>
              </w:rPr>
            </w:pPr>
            <w:r w:rsidRPr="005D1317">
              <w:rPr>
                <w:b/>
                <w:color w:val="000000" w:themeColor="text1"/>
              </w:rPr>
              <w:t>Resources</w:t>
            </w:r>
          </w:p>
        </w:tc>
        <w:tc>
          <w:tcPr>
            <w:tcW w:w="2409" w:type="dxa"/>
            <w:shd w:val="clear" w:color="auto" w:fill="CCC0D9" w:themeFill="accent4" w:themeFillTint="66"/>
          </w:tcPr>
          <w:p w14:paraId="217ED3A0" w14:textId="77777777" w:rsidR="009A0EE7" w:rsidRPr="005D1317" w:rsidRDefault="009A0EE7" w:rsidP="00912A6B">
            <w:pPr>
              <w:spacing w:line="240" w:lineRule="auto"/>
              <w:rPr>
                <w:b/>
                <w:color w:val="000000" w:themeColor="text1"/>
              </w:rPr>
            </w:pPr>
            <w:r w:rsidRPr="005D1317">
              <w:rPr>
                <w:b/>
                <w:color w:val="000000" w:themeColor="text1"/>
              </w:rPr>
              <w:t>Scaffolding and whole school approaches</w:t>
            </w:r>
          </w:p>
        </w:tc>
      </w:tr>
      <w:tr w:rsidR="009A0EE7" w14:paraId="451E8FC9" w14:textId="77777777" w:rsidTr="00912A6B">
        <w:trPr>
          <w:trHeight w:val="7452"/>
        </w:trPr>
        <w:tc>
          <w:tcPr>
            <w:tcW w:w="1101" w:type="dxa"/>
          </w:tcPr>
          <w:p w14:paraId="495C119E" w14:textId="296B8443" w:rsidR="009A0EE7" w:rsidRDefault="009A0EE7" w:rsidP="009A0EE7">
            <w:r>
              <w:t>Lessons 21-22</w:t>
            </w:r>
          </w:p>
        </w:tc>
        <w:tc>
          <w:tcPr>
            <w:tcW w:w="1842" w:type="dxa"/>
          </w:tcPr>
          <w:p w14:paraId="1CBDC7D9" w14:textId="77777777" w:rsidR="009A0EE7" w:rsidRPr="005D1317" w:rsidRDefault="009A0EE7" w:rsidP="009A0EE7">
            <w:pPr>
              <w:autoSpaceDE w:val="0"/>
              <w:autoSpaceDN w:val="0"/>
              <w:adjustRightInd w:val="0"/>
              <w:spacing w:line="240" w:lineRule="auto"/>
              <w:rPr>
                <w:rFonts w:ascii="ArialMT" w:hAnsi="ArialMT" w:cs="ArialMT"/>
                <w:color w:val="000000" w:themeColor="text1"/>
                <w:szCs w:val="22"/>
              </w:rPr>
            </w:pPr>
            <w:r w:rsidRPr="005D1317">
              <w:rPr>
                <w:rFonts w:ascii="ArialMT" w:hAnsi="ArialMT" w:cs="ArialMT"/>
                <w:color w:val="000000" w:themeColor="text1"/>
                <w:szCs w:val="22"/>
              </w:rPr>
              <w:t>Hajj</w:t>
            </w:r>
          </w:p>
          <w:p w14:paraId="37A88A94" w14:textId="3677F0E2" w:rsidR="009A0EE7" w:rsidRPr="005D1317" w:rsidRDefault="009A0EE7" w:rsidP="009A0EE7">
            <w:pPr>
              <w:autoSpaceDE w:val="0"/>
              <w:autoSpaceDN w:val="0"/>
              <w:adjustRightInd w:val="0"/>
              <w:spacing w:line="240" w:lineRule="auto"/>
              <w:rPr>
                <w:rFonts w:ascii="ArialMT" w:hAnsi="ArialMT" w:cs="ArialMT"/>
                <w:color w:val="000000" w:themeColor="text1"/>
                <w:szCs w:val="22"/>
              </w:rPr>
            </w:pPr>
            <w:r w:rsidRPr="005D1317">
              <w:rPr>
                <w:rFonts w:ascii="ArialMT" w:hAnsi="ArialMT" w:cs="ArialMT"/>
                <w:color w:val="000000" w:themeColor="text1"/>
                <w:szCs w:val="22"/>
              </w:rPr>
              <w:t>Eid-ul-Adha</w:t>
            </w:r>
          </w:p>
          <w:p w14:paraId="3260D5A9" w14:textId="47F179C7" w:rsidR="005D1317" w:rsidRPr="005D1317" w:rsidRDefault="005D1317" w:rsidP="009A0EE7">
            <w:pPr>
              <w:autoSpaceDE w:val="0"/>
              <w:autoSpaceDN w:val="0"/>
              <w:adjustRightInd w:val="0"/>
              <w:spacing w:line="240" w:lineRule="auto"/>
              <w:rPr>
                <w:rFonts w:ascii="ArialMT" w:hAnsi="ArialMT" w:cs="ArialMT"/>
                <w:color w:val="000000" w:themeColor="text1"/>
                <w:szCs w:val="22"/>
              </w:rPr>
            </w:pPr>
          </w:p>
          <w:p w14:paraId="15D9A8C7" w14:textId="7A7474B3" w:rsidR="005D1317" w:rsidRPr="005D1317" w:rsidRDefault="005D1317" w:rsidP="009A0EE7">
            <w:pPr>
              <w:autoSpaceDE w:val="0"/>
              <w:autoSpaceDN w:val="0"/>
              <w:adjustRightInd w:val="0"/>
              <w:spacing w:line="240" w:lineRule="auto"/>
              <w:rPr>
                <w:rFonts w:ascii="ArialMT" w:hAnsi="ArialMT" w:cs="ArialMT"/>
                <w:color w:val="000000" w:themeColor="text1"/>
                <w:szCs w:val="22"/>
              </w:rPr>
            </w:pPr>
            <w:r w:rsidRPr="005D1317">
              <w:rPr>
                <w:rFonts w:ascii="ArialMT" w:hAnsi="ArialMT" w:cs="ArialMT"/>
                <w:color w:val="000000" w:themeColor="text1"/>
                <w:szCs w:val="22"/>
              </w:rPr>
              <w:t xml:space="preserve">There is a high level of ‘Challenge’ in this lesson as students research information for their presentation. ‘Modelling’ will be required to assist pupils in the group task and diary/brochure. </w:t>
            </w:r>
          </w:p>
          <w:p w14:paraId="26F5DA68" w14:textId="77777777" w:rsidR="009A0EE7" w:rsidRPr="005D1317" w:rsidRDefault="009A0EE7" w:rsidP="009A0EE7">
            <w:pPr>
              <w:rPr>
                <w:color w:val="000000" w:themeColor="text1"/>
              </w:rPr>
            </w:pPr>
          </w:p>
        </w:tc>
        <w:tc>
          <w:tcPr>
            <w:tcW w:w="2268" w:type="dxa"/>
          </w:tcPr>
          <w:p w14:paraId="71883682" w14:textId="77777777" w:rsidR="005D1317" w:rsidRPr="005D1317" w:rsidRDefault="009A0EE7" w:rsidP="00C9163B">
            <w:pPr>
              <w:autoSpaceDE w:val="0"/>
              <w:autoSpaceDN w:val="0"/>
              <w:adjustRightInd w:val="0"/>
              <w:spacing w:line="240" w:lineRule="auto"/>
              <w:rPr>
                <w:rFonts w:ascii="ArialMT" w:hAnsi="ArialMT" w:cs="ArialMT"/>
                <w:color w:val="000000" w:themeColor="text1"/>
                <w:szCs w:val="22"/>
              </w:rPr>
            </w:pPr>
            <w:r w:rsidRPr="005D1317">
              <w:rPr>
                <w:rFonts w:ascii="ArialMT" w:hAnsi="ArialMT" w:cs="ArialMT"/>
                <w:color w:val="000000" w:themeColor="text1"/>
                <w:szCs w:val="22"/>
              </w:rPr>
              <w:t>T</w:t>
            </w:r>
            <w:r w:rsidR="005D1317" w:rsidRPr="005D1317">
              <w:rPr>
                <w:rFonts w:ascii="ArialMT" w:hAnsi="ArialMT" w:cs="ArialMT"/>
                <w:color w:val="000000" w:themeColor="text1"/>
                <w:szCs w:val="22"/>
              </w:rPr>
              <w:t>o understand t</w:t>
            </w:r>
            <w:r w:rsidRPr="005D1317">
              <w:rPr>
                <w:rFonts w:ascii="ArialMT" w:hAnsi="ArialMT" w:cs="ArialMT"/>
                <w:color w:val="000000" w:themeColor="text1"/>
                <w:szCs w:val="22"/>
              </w:rPr>
              <w:t>he role and significance of the Pilgrimage to Makkah</w:t>
            </w:r>
            <w:r w:rsidR="005D1317" w:rsidRPr="005D1317">
              <w:rPr>
                <w:rFonts w:ascii="ArialMT" w:hAnsi="ArialMT" w:cs="ArialMT"/>
                <w:color w:val="000000" w:themeColor="text1"/>
                <w:szCs w:val="22"/>
              </w:rPr>
              <w:t>.</w:t>
            </w:r>
          </w:p>
          <w:p w14:paraId="45CE64C7" w14:textId="77777777" w:rsidR="005D1317" w:rsidRPr="005D1317" w:rsidRDefault="005D1317" w:rsidP="00C9163B">
            <w:pPr>
              <w:autoSpaceDE w:val="0"/>
              <w:autoSpaceDN w:val="0"/>
              <w:adjustRightInd w:val="0"/>
              <w:spacing w:line="240" w:lineRule="auto"/>
              <w:rPr>
                <w:rFonts w:ascii="ArialMT" w:hAnsi="ArialMT" w:cs="ArialMT"/>
                <w:color w:val="000000" w:themeColor="text1"/>
                <w:szCs w:val="22"/>
              </w:rPr>
            </w:pPr>
          </w:p>
          <w:p w14:paraId="6B4669EF" w14:textId="6E8A1398" w:rsidR="009A0EE7" w:rsidRPr="005D1317" w:rsidRDefault="005D1317" w:rsidP="00C9163B">
            <w:pPr>
              <w:autoSpaceDE w:val="0"/>
              <w:autoSpaceDN w:val="0"/>
              <w:adjustRightInd w:val="0"/>
              <w:spacing w:line="240" w:lineRule="auto"/>
              <w:rPr>
                <w:rFonts w:ascii="ArialMT" w:hAnsi="ArialMT" w:cs="ArialMT"/>
                <w:color w:val="000000" w:themeColor="text1"/>
                <w:szCs w:val="22"/>
              </w:rPr>
            </w:pPr>
            <w:r w:rsidRPr="005D1317">
              <w:rPr>
                <w:rFonts w:ascii="ArialMT" w:hAnsi="ArialMT" w:cs="ArialMT"/>
                <w:color w:val="000000" w:themeColor="text1"/>
                <w:szCs w:val="22"/>
              </w:rPr>
              <w:t>Students will be able to explain</w:t>
            </w:r>
            <w:r w:rsidR="009A0EE7" w:rsidRPr="005D1317">
              <w:rPr>
                <w:rFonts w:ascii="ArialMT" w:hAnsi="ArialMT" w:cs="ArialMT"/>
                <w:color w:val="000000" w:themeColor="text1"/>
                <w:szCs w:val="22"/>
              </w:rPr>
              <w:t xml:space="preserve"> the origins</w:t>
            </w:r>
            <w:r w:rsidRPr="005D1317">
              <w:rPr>
                <w:rFonts w:ascii="ArialMT" w:hAnsi="ArialMT" w:cs="ArialMT"/>
                <w:color w:val="000000" w:themeColor="text1"/>
                <w:szCs w:val="22"/>
              </w:rPr>
              <w:t xml:space="preserve"> of hajj</w:t>
            </w:r>
            <w:r w:rsidR="009A0EE7" w:rsidRPr="005D1317">
              <w:rPr>
                <w:rFonts w:ascii="ArialMT" w:hAnsi="ArialMT" w:cs="ArialMT"/>
                <w:color w:val="000000" w:themeColor="text1"/>
                <w:szCs w:val="22"/>
              </w:rPr>
              <w:t xml:space="preserve">; how </w:t>
            </w:r>
            <w:r w:rsidRPr="005D1317">
              <w:rPr>
                <w:rFonts w:ascii="ArialMT" w:hAnsi="ArialMT" w:cs="ArialMT"/>
                <w:color w:val="000000" w:themeColor="text1"/>
                <w:szCs w:val="22"/>
              </w:rPr>
              <w:t>it</w:t>
            </w:r>
            <w:r w:rsidR="009A0EE7" w:rsidRPr="005D1317">
              <w:rPr>
                <w:rFonts w:ascii="ArialMT" w:hAnsi="ArialMT" w:cs="ArialMT"/>
                <w:color w:val="000000" w:themeColor="text1"/>
                <w:szCs w:val="22"/>
              </w:rPr>
              <w:t xml:space="preserve"> is</w:t>
            </w:r>
            <w:r w:rsidR="00C9163B" w:rsidRPr="005D1317">
              <w:rPr>
                <w:rFonts w:ascii="ArialMT" w:hAnsi="ArialMT" w:cs="ArialMT"/>
                <w:color w:val="000000" w:themeColor="text1"/>
                <w:szCs w:val="22"/>
              </w:rPr>
              <w:t xml:space="preserve"> </w:t>
            </w:r>
            <w:r w:rsidR="009A0EE7" w:rsidRPr="005D1317">
              <w:rPr>
                <w:rFonts w:ascii="ArialMT" w:hAnsi="ArialMT" w:cs="ArialMT"/>
                <w:color w:val="000000" w:themeColor="text1"/>
                <w:szCs w:val="22"/>
              </w:rPr>
              <w:t xml:space="preserve">performed; the actions pilgrims perform at sites including the </w:t>
            </w:r>
            <w:proofErr w:type="spellStart"/>
            <w:r w:rsidR="009A0EE7" w:rsidRPr="005D1317">
              <w:rPr>
                <w:rFonts w:ascii="ArialMT" w:hAnsi="ArialMT" w:cs="ArialMT"/>
                <w:color w:val="000000" w:themeColor="text1"/>
                <w:szCs w:val="22"/>
              </w:rPr>
              <w:t>Ka’aba</w:t>
            </w:r>
            <w:proofErr w:type="spellEnd"/>
            <w:r w:rsidR="009A0EE7" w:rsidRPr="005D1317">
              <w:rPr>
                <w:rFonts w:ascii="ArialMT" w:hAnsi="ArialMT" w:cs="ArialMT"/>
                <w:color w:val="000000" w:themeColor="text1"/>
                <w:szCs w:val="22"/>
              </w:rPr>
              <w:t xml:space="preserve"> at Makkah, Mina, Arafat,</w:t>
            </w:r>
            <w:r w:rsidR="00C9163B" w:rsidRPr="005D1317">
              <w:rPr>
                <w:rFonts w:ascii="ArialMT" w:hAnsi="ArialMT" w:cs="ArialMT"/>
                <w:color w:val="000000" w:themeColor="text1"/>
                <w:szCs w:val="22"/>
              </w:rPr>
              <w:t xml:space="preserve"> </w:t>
            </w:r>
            <w:proofErr w:type="spellStart"/>
            <w:r w:rsidR="009A0EE7" w:rsidRPr="005D1317">
              <w:rPr>
                <w:rFonts w:ascii="ArialMT" w:hAnsi="ArialMT" w:cs="ArialMT"/>
                <w:color w:val="000000" w:themeColor="text1"/>
                <w:szCs w:val="22"/>
              </w:rPr>
              <w:t>Muzdalifah</w:t>
            </w:r>
            <w:proofErr w:type="spellEnd"/>
            <w:r w:rsidR="009A0EE7" w:rsidRPr="005D1317">
              <w:rPr>
                <w:rFonts w:ascii="ArialMT" w:hAnsi="ArialMT" w:cs="ArialMT"/>
                <w:color w:val="000000" w:themeColor="text1"/>
                <w:szCs w:val="22"/>
              </w:rPr>
              <w:t xml:space="preserve"> and their</w:t>
            </w:r>
            <w:r w:rsidR="00C9163B" w:rsidRPr="005D1317">
              <w:rPr>
                <w:rFonts w:ascii="ArialMT" w:hAnsi="ArialMT" w:cs="ArialMT"/>
                <w:color w:val="000000" w:themeColor="text1"/>
                <w:szCs w:val="22"/>
              </w:rPr>
              <w:t xml:space="preserve"> s</w:t>
            </w:r>
            <w:r w:rsidR="009A0EE7" w:rsidRPr="005D1317">
              <w:rPr>
                <w:rFonts w:ascii="ArialMT" w:hAnsi="ArialMT" w:cs="ArialMT"/>
                <w:color w:val="000000" w:themeColor="text1"/>
                <w:szCs w:val="22"/>
              </w:rPr>
              <w:t>ignificance; the role of hajj, why it is performed.</w:t>
            </w:r>
            <w:r w:rsidR="00C9163B" w:rsidRPr="005D1317">
              <w:rPr>
                <w:rFonts w:ascii="ArialMT" w:hAnsi="ArialMT" w:cs="ArialMT"/>
                <w:color w:val="000000" w:themeColor="text1"/>
                <w:szCs w:val="22"/>
              </w:rPr>
              <w:t xml:space="preserve"> </w:t>
            </w:r>
            <w:r w:rsidR="009A0EE7" w:rsidRPr="005D1317">
              <w:rPr>
                <w:rFonts w:ascii="ArialMT" w:hAnsi="ArialMT" w:cs="ArialMT"/>
                <w:color w:val="000000" w:themeColor="text1"/>
                <w:szCs w:val="22"/>
              </w:rPr>
              <w:t>The origins, meanings and ritual of Id-ul-Adha.</w:t>
            </w:r>
          </w:p>
        </w:tc>
        <w:tc>
          <w:tcPr>
            <w:tcW w:w="1560" w:type="dxa"/>
          </w:tcPr>
          <w:p w14:paraId="075AD80F" w14:textId="69BAA52E" w:rsidR="009A0EE7" w:rsidRPr="005D1317" w:rsidRDefault="009A0EE7" w:rsidP="009A0EE7">
            <w:pPr>
              <w:rPr>
                <w:color w:val="000000" w:themeColor="text1"/>
              </w:rPr>
            </w:pPr>
            <w:r w:rsidRPr="005D1317">
              <w:rPr>
                <w:color w:val="000000" w:themeColor="text1"/>
              </w:rPr>
              <w:t>The focus should be on looking at the rites of Hajj</w:t>
            </w:r>
            <w:r w:rsidR="005D1317" w:rsidRPr="005D1317">
              <w:rPr>
                <w:color w:val="000000" w:themeColor="text1"/>
              </w:rPr>
              <w:t xml:space="preserve">, relating back to the lesson on the five pillars. </w:t>
            </w:r>
          </w:p>
        </w:tc>
        <w:tc>
          <w:tcPr>
            <w:tcW w:w="3685" w:type="dxa"/>
          </w:tcPr>
          <w:p w14:paraId="54DFD9F1" w14:textId="1CE1CA54" w:rsidR="009A0EE7" w:rsidRPr="005D1317" w:rsidRDefault="005D131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Students</w:t>
            </w:r>
            <w:r w:rsidR="009A0EE7" w:rsidRPr="005D1317">
              <w:rPr>
                <w:rFonts w:cs="Arial"/>
                <w:color w:val="000000" w:themeColor="text1"/>
                <w:szCs w:val="20"/>
              </w:rPr>
              <w:t xml:space="preserve"> to create a presentation on the rites and rituals of Hajj, the teacher </w:t>
            </w:r>
            <w:r w:rsidRPr="005D1317">
              <w:rPr>
                <w:rFonts w:cs="Arial"/>
                <w:color w:val="000000" w:themeColor="text1"/>
                <w:szCs w:val="20"/>
              </w:rPr>
              <w:t>to</w:t>
            </w:r>
            <w:r w:rsidR="009A0EE7" w:rsidRPr="005D1317">
              <w:rPr>
                <w:rFonts w:cs="Arial"/>
                <w:color w:val="000000" w:themeColor="text1"/>
                <w:szCs w:val="20"/>
              </w:rPr>
              <w:t xml:space="preserve"> divide up the class and ask each small group to research one area of the Hajj </w:t>
            </w:r>
            <w:r w:rsidRPr="005D1317">
              <w:rPr>
                <w:rFonts w:cs="Arial"/>
                <w:color w:val="000000" w:themeColor="text1"/>
                <w:szCs w:val="20"/>
              </w:rPr>
              <w:t>to present</w:t>
            </w:r>
            <w:r w:rsidR="009A0EE7" w:rsidRPr="005D1317">
              <w:rPr>
                <w:rFonts w:cs="Arial"/>
                <w:color w:val="000000" w:themeColor="text1"/>
                <w:szCs w:val="20"/>
              </w:rPr>
              <w:t xml:space="preserve"> to the rest of the class. The main parts might be:</w:t>
            </w:r>
          </w:p>
          <w:p w14:paraId="2AB8D96E"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w:t>
            </w:r>
            <w:proofErr w:type="spellStart"/>
            <w:r w:rsidRPr="005D1317">
              <w:rPr>
                <w:rFonts w:cs="Arial"/>
                <w:color w:val="000000" w:themeColor="text1"/>
                <w:szCs w:val="20"/>
              </w:rPr>
              <w:t>i</w:t>
            </w:r>
            <w:proofErr w:type="spellEnd"/>
            <w:r w:rsidRPr="005D1317">
              <w:rPr>
                <w:rFonts w:cs="Arial"/>
                <w:color w:val="000000" w:themeColor="text1"/>
                <w:szCs w:val="20"/>
              </w:rPr>
              <w:t>)      Background to the Hajj,</w:t>
            </w:r>
          </w:p>
          <w:p w14:paraId="107A1380"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(ii)     Ihram and its significance,</w:t>
            </w:r>
          </w:p>
          <w:p w14:paraId="364AD45E"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 xml:space="preserve">(iii)    The </w:t>
            </w:r>
            <w:proofErr w:type="spellStart"/>
            <w:r w:rsidRPr="005D1317">
              <w:rPr>
                <w:rFonts w:cs="Arial"/>
                <w:color w:val="000000" w:themeColor="text1"/>
                <w:szCs w:val="20"/>
              </w:rPr>
              <w:t>Ka’aba</w:t>
            </w:r>
            <w:proofErr w:type="spellEnd"/>
            <w:r w:rsidRPr="005D1317">
              <w:rPr>
                <w:rFonts w:cs="Arial"/>
                <w:color w:val="000000" w:themeColor="text1"/>
                <w:szCs w:val="20"/>
              </w:rPr>
              <w:t>,</w:t>
            </w:r>
          </w:p>
          <w:p w14:paraId="6FC1DCD5"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(iv)    Safa and Marwah,</w:t>
            </w:r>
          </w:p>
          <w:p w14:paraId="7B41CA8A"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(v)     Plain of Arafat and its importance,</w:t>
            </w:r>
          </w:p>
          <w:p w14:paraId="26041761"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(vi)    Mina – stoning the devil,</w:t>
            </w:r>
          </w:p>
          <w:p w14:paraId="0601B8D6"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(vii)   Sacrifice and the story of Ibrahim,</w:t>
            </w:r>
          </w:p>
          <w:p w14:paraId="0B1C9FFE" w14:textId="77777777"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(viii)   Id-ul-Adha.</w:t>
            </w:r>
          </w:p>
          <w:p w14:paraId="64329A3B" w14:textId="77777777" w:rsidR="009A0EE7" w:rsidRPr="005D1317" w:rsidRDefault="009A0EE7" w:rsidP="009A0EE7">
            <w:pPr>
              <w:autoSpaceDE w:val="0"/>
              <w:autoSpaceDN w:val="0"/>
              <w:adjustRightInd w:val="0"/>
              <w:spacing w:line="240" w:lineRule="auto"/>
              <w:rPr>
                <w:rFonts w:cs="Arial"/>
                <w:color w:val="000000" w:themeColor="text1"/>
                <w:szCs w:val="20"/>
              </w:rPr>
            </w:pPr>
          </w:p>
          <w:p w14:paraId="0453A3CD" w14:textId="1D1BAC38" w:rsidR="009A0EE7" w:rsidRPr="005D1317" w:rsidRDefault="009A0EE7" w:rsidP="009A0EE7">
            <w:pPr>
              <w:autoSpaceDE w:val="0"/>
              <w:autoSpaceDN w:val="0"/>
              <w:adjustRightInd w:val="0"/>
              <w:spacing w:line="240" w:lineRule="auto"/>
              <w:rPr>
                <w:rFonts w:cs="Arial"/>
                <w:color w:val="000000" w:themeColor="text1"/>
                <w:szCs w:val="20"/>
              </w:rPr>
            </w:pPr>
            <w:r w:rsidRPr="005D1317">
              <w:rPr>
                <w:rFonts w:cs="Arial"/>
                <w:color w:val="000000" w:themeColor="text1"/>
                <w:szCs w:val="20"/>
              </w:rPr>
              <w:t>Students asked to write a diary in the first person about someone’s first-hand experience of Hajj or they could be asked to make a travel brochure explaining Hajj to someone participating for the first time. This should include practical details as well as information about the purpose of Hajj and the stages of the pilgrimage.</w:t>
            </w:r>
          </w:p>
          <w:p w14:paraId="2E315212" w14:textId="1579AC3C" w:rsidR="009A0EE7" w:rsidRPr="005D1317" w:rsidRDefault="009A0EE7" w:rsidP="009A0EE7">
            <w:pPr>
              <w:autoSpaceDE w:val="0"/>
              <w:autoSpaceDN w:val="0"/>
              <w:adjustRightInd w:val="0"/>
              <w:spacing w:line="240" w:lineRule="auto"/>
              <w:rPr>
                <w:rFonts w:cs="Arial"/>
                <w:b/>
                <w:color w:val="000000" w:themeColor="text1"/>
                <w:szCs w:val="20"/>
              </w:rPr>
            </w:pPr>
          </w:p>
          <w:p w14:paraId="2937C40E" w14:textId="0F3637B1" w:rsidR="009A0EE7" w:rsidRPr="005D1317" w:rsidRDefault="009A0EE7" w:rsidP="009A0EE7">
            <w:pPr>
              <w:autoSpaceDE w:val="0"/>
              <w:autoSpaceDN w:val="0"/>
              <w:adjustRightInd w:val="0"/>
              <w:spacing w:line="240" w:lineRule="auto"/>
              <w:rPr>
                <w:color w:val="000000" w:themeColor="text1"/>
              </w:rPr>
            </w:pPr>
          </w:p>
        </w:tc>
        <w:tc>
          <w:tcPr>
            <w:tcW w:w="2552" w:type="dxa"/>
          </w:tcPr>
          <w:p w14:paraId="523C0BA9" w14:textId="77777777" w:rsidR="00C9163B" w:rsidRPr="005D1317" w:rsidRDefault="00C9163B" w:rsidP="009A0EE7">
            <w:pPr>
              <w:rPr>
                <w:color w:val="000000" w:themeColor="text1"/>
              </w:rPr>
            </w:pPr>
            <w:r w:rsidRPr="005D1317">
              <w:rPr>
                <w:color w:val="000000" w:themeColor="text1"/>
              </w:rPr>
              <w:t xml:space="preserve">Hajj information from the Islam Practices power point. </w:t>
            </w:r>
          </w:p>
          <w:p w14:paraId="3FBFEA9F" w14:textId="77777777" w:rsidR="00C9163B" w:rsidRPr="005D1317" w:rsidRDefault="00C9163B" w:rsidP="009A0EE7">
            <w:pPr>
              <w:rPr>
                <w:color w:val="000000" w:themeColor="text1"/>
              </w:rPr>
            </w:pPr>
          </w:p>
          <w:p w14:paraId="7120BA62" w14:textId="137CA79D" w:rsidR="00C9163B" w:rsidRPr="005D1317" w:rsidRDefault="00C9163B" w:rsidP="009A0EE7">
            <w:pPr>
              <w:rPr>
                <w:color w:val="000000" w:themeColor="text1"/>
              </w:rPr>
            </w:pPr>
            <w:r w:rsidRPr="005D1317">
              <w:rPr>
                <w:color w:val="000000" w:themeColor="text1"/>
              </w:rPr>
              <w:t>Textbooks:</w:t>
            </w:r>
          </w:p>
          <w:p w14:paraId="3036EF67" w14:textId="64E27BB7" w:rsidR="00C9163B" w:rsidRPr="005D1317" w:rsidRDefault="00C9163B" w:rsidP="009A0EE7">
            <w:pPr>
              <w:rPr>
                <w:color w:val="000000" w:themeColor="text1"/>
              </w:rPr>
            </w:pPr>
            <w:r w:rsidRPr="005D1317">
              <w:rPr>
                <w:color w:val="000000" w:themeColor="text1"/>
              </w:rPr>
              <w:t>AQA Islam pg.</w:t>
            </w:r>
            <w:r w:rsidR="005D1317" w:rsidRPr="005D1317">
              <w:rPr>
                <w:color w:val="000000" w:themeColor="text1"/>
              </w:rPr>
              <w:t>42-45</w:t>
            </w:r>
          </w:p>
          <w:p w14:paraId="5FB1038E" w14:textId="7434863D" w:rsidR="005D1317" w:rsidRPr="005D1317" w:rsidRDefault="005D1317" w:rsidP="009A0EE7">
            <w:pPr>
              <w:rPr>
                <w:color w:val="000000" w:themeColor="text1"/>
              </w:rPr>
            </w:pPr>
            <w:r w:rsidRPr="005D1317">
              <w:rPr>
                <w:color w:val="000000" w:themeColor="text1"/>
              </w:rPr>
              <w:t>AQA Spec A pg. 124-127</w:t>
            </w:r>
          </w:p>
          <w:p w14:paraId="4DC600CC" w14:textId="77777777" w:rsidR="00C9163B" w:rsidRPr="005D1317" w:rsidRDefault="00C9163B" w:rsidP="009A0EE7">
            <w:pPr>
              <w:rPr>
                <w:color w:val="000000" w:themeColor="text1"/>
              </w:rPr>
            </w:pPr>
          </w:p>
          <w:p w14:paraId="28B65FCC" w14:textId="77777777" w:rsidR="00C9163B" w:rsidRPr="005D1317" w:rsidRDefault="00C9163B" w:rsidP="009A0EE7">
            <w:pPr>
              <w:rPr>
                <w:color w:val="000000" w:themeColor="text1"/>
              </w:rPr>
            </w:pPr>
            <w:r w:rsidRPr="005D1317">
              <w:rPr>
                <w:color w:val="000000" w:themeColor="text1"/>
              </w:rPr>
              <w:t xml:space="preserve">Video </w:t>
            </w:r>
          </w:p>
          <w:p w14:paraId="1973A86F" w14:textId="71161B15" w:rsidR="009A0EE7" w:rsidRPr="005D1317" w:rsidRDefault="00C9163B" w:rsidP="009A0EE7">
            <w:pPr>
              <w:rPr>
                <w:color w:val="000000" w:themeColor="text1"/>
              </w:rPr>
            </w:pPr>
            <w:hyperlink r:id="rId18" w:history="1">
              <w:r w:rsidRPr="005D1317">
                <w:rPr>
                  <w:color w:val="000000" w:themeColor="text1"/>
                  <w:u w:val="single"/>
                </w:rPr>
                <w:t>https://www.dailymotion.com/video/x78dj4b</w:t>
              </w:r>
            </w:hyperlink>
          </w:p>
          <w:p w14:paraId="7819DE93" w14:textId="77777777" w:rsidR="00C9163B" w:rsidRPr="005D1317" w:rsidRDefault="00C9163B" w:rsidP="009A0EE7">
            <w:pPr>
              <w:rPr>
                <w:color w:val="000000" w:themeColor="text1"/>
              </w:rPr>
            </w:pPr>
          </w:p>
          <w:p w14:paraId="05115929" w14:textId="77777777" w:rsidR="009A0EE7" w:rsidRPr="005D1317" w:rsidRDefault="009A0EE7" w:rsidP="009A0EE7">
            <w:pPr>
              <w:rPr>
                <w:color w:val="000000" w:themeColor="text1"/>
              </w:rPr>
            </w:pPr>
            <w:r w:rsidRPr="005D1317">
              <w:rPr>
                <w:color w:val="000000" w:themeColor="text1"/>
              </w:rPr>
              <w:t>Access to computers / laptops for research and creating a diary entry or travel brochure.</w:t>
            </w:r>
          </w:p>
          <w:p w14:paraId="05961B2B" w14:textId="77777777" w:rsidR="009A0EE7" w:rsidRPr="005D1317" w:rsidRDefault="009A0EE7" w:rsidP="009A0EE7">
            <w:pPr>
              <w:rPr>
                <w:color w:val="000000" w:themeColor="text1"/>
              </w:rPr>
            </w:pPr>
          </w:p>
          <w:p w14:paraId="6A9CE69C" w14:textId="77777777" w:rsidR="009A0EE7" w:rsidRPr="005D1317" w:rsidRDefault="009A0EE7" w:rsidP="009A0EE7">
            <w:pPr>
              <w:rPr>
                <w:color w:val="000000" w:themeColor="text1"/>
              </w:rPr>
            </w:pPr>
          </w:p>
          <w:p w14:paraId="2047CC09" w14:textId="77777777" w:rsidR="009A0EE7" w:rsidRPr="005D1317" w:rsidRDefault="009A0EE7" w:rsidP="009A0EE7">
            <w:pPr>
              <w:rPr>
                <w:color w:val="000000" w:themeColor="text1"/>
              </w:rPr>
            </w:pPr>
            <w:r w:rsidRPr="005D1317">
              <w:rPr>
                <w:color w:val="000000" w:themeColor="text1"/>
              </w:rPr>
              <w:t xml:space="preserve">Websites such as </w:t>
            </w:r>
            <w:hyperlink r:id="rId19" w:history="1">
              <w:r w:rsidRPr="005D1317">
                <w:rPr>
                  <w:rStyle w:val="Hyperlink"/>
                  <w:color w:val="000000" w:themeColor="text1"/>
                </w:rPr>
                <w:t>greenpilgrimage.net</w:t>
              </w:r>
            </w:hyperlink>
            <w:r w:rsidRPr="005D1317">
              <w:rPr>
                <w:color w:val="000000" w:themeColor="text1"/>
              </w:rPr>
              <w:t xml:space="preserve"> </w:t>
            </w:r>
          </w:p>
          <w:p w14:paraId="7F1705B9" w14:textId="7D6B352E" w:rsidR="009A0EE7" w:rsidRPr="005D1317" w:rsidRDefault="009A0EE7" w:rsidP="009A0EE7">
            <w:pPr>
              <w:spacing w:line="240" w:lineRule="auto"/>
              <w:rPr>
                <w:color w:val="000000" w:themeColor="text1"/>
              </w:rPr>
            </w:pPr>
            <w:r w:rsidRPr="005D1317">
              <w:rPr>
                <w:color w:val="000000" w:themeColor="text1"/>
              </w:rPr>
              <w:t>explain the ‘greening’ of the hajj</w:t>
            </w:r>
          </w:p>
        </w:tc>
        <w:tc>
          <w:tcPr>
            <w:tcW w:w="2409" w:type="dxa"/>
          </w:tcPr>
          <w:p w14:paraId="322FF336" w14:textId="77777777" w:rsidR="00190B55" w:rsidRDefault="00190B55" w:rsidP="009A0EE7">
            <w:pPr>
              <w:spacing w:line="240" w:lineRule="auto"/>
              <w:rPr>
                <w:color w:val="000000" w:themeColor="text1"/>
              </w:rPr>
            </w:pPr>
            <w:r>
              <w:rPr>
                <w:color w:val="000000" w:themeColor="text1"/>
              </w:rPr>
              <w:t>Pupil leadership – presentations.</w:t>
            </w:r>
          </w:p>
          <w:p w14:paraId="243CE3D7" w14:textId="77777777" w:rsidR="00190B55" w:rsidRDefault="00190B55" w:rsidP="009A0EE7">
            <w:pPr>
              <w:spacing w:line="240" w:lineRule="auto"/>
              <w:rPr>
                <w:color w:val="000000" w:themeColor="text1"/>
              </w:rPr>
            </w:pPr>
          </w:p>
          <w:p w14:paraId="5BCF91F0" w14:textId="74921BAE" w:rsidR="009A0EE7" w:rsidRPr="005D1317" w:rsidRDefault="005D1317" w:rsidP="009A0EE7">
            <w:pPr>
              <w:spacing w:line="240" w:lineRule="auto"/>
              <w:rPr>
                <w:color w:val="000000" w:themeColor="text1"/>
              </w:rPr>
            </w:pPr>
            <w:r w:rsidRPr="005D1317">
              <w:rPr>
                <w:color w:val="000000" w:themeColor="text1"/>
              </w:rPr>
              <w:t xml:space="preserve">Structure will be provided for the group task and an outline of requirements will be provided for the diary/brochure. </w:t>
            </w:r>
          </w:p>
        </w:tc>
      </w:tr>
    </w:tbl>
    <w:p w14:paraId="28D0EC35" w14:textId="77777777" w:rsidR="00AC74DA" w:rsidRDefault="00AC74DA"/>
    <w:p w14:paraId="2AAE5FF9" w14:textId="02E2861D" w:rsidR="00AC74DA" w:rsidRDefault="00AC74DA"/>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5F617DC8" w14:textId="77777777" w:rsidTr="00912A6B">
        <w:trPr>
          <w:trHeight w:val="841"/>
        </w:trPr>
        <w:tc>
          <w:tcPr>
            <w:tcW w:w="1101" w:type="dxa"/>
            <w:shd w:val="clear" w:color="auto" w:fill="CCC0D9" w:themeFill="accent4" w:themeFillTint="66"/>
          </w:tcPr>
          <w:p w14:paraId="46FA0EC8" w14:textId="77777777" w:rsidR="009A0EE7" w:rsidRPr="003B5500" w:rsidRDefault="009A0EE7" w:rsidP="00912A6B">
            <w:pPr>
              <w:spacing w:line="240" w:lineRule="auto"/>
              <w:rPr>
                <w:b/>
                <w:color w:val="000000" w:themeColor="text1"/>
              </w:rPr>
            </w:pPr>
            <w:bookmarkStart w:id="3" w:name="_Hlk43727016"/>
            <w:r w:rsidRPr="003B5500">
              <w:rPr>
                <w:b/>
                <w:color w:val="000000" w:themeColor="text1"/>
              </w:rPr>
              <w:lastRenderedPageBreak/>
              <w:t>Lesson</w:t>
            </w:r>
          </w:p>
          <w:p w14:paraId="0215F0D1" w14:textId="77777777" w:rsidR="009A0EE7" w:rsidRPr="003B5500" w:rsidRDefault="009A0EE7" w:rsidP="00912A6B">
            <w:pPr>
              <w:spacing w:line="240" w:lineRule="auto"/>
              <w:rPr>
                <w:b/>
                <w:color w:val="000000" w:themeColor="text1"/>
              </w:rPr>
            </w:pPr>
            <w:r w:rsidRPr="003B5500">
              <w:rPr>
                <w:b/>
                <w:color w:val="000000" w:themeColor="text1"/>
              </w:rPr>
              <w:t>Number</w:t>
            </w:r>
          </w:p>
        </w:tc>
        <w:tc>
          <w:tcPr>
            <w:tcW w:w="1842" w:type="dxa"/>
            <w:shd w:val="clear" w:color="auto" w:fill="CCC0D9" w:themeFill="accent4" w:themeFillTint="66"/>
          </w:tcPr>
          <w:p w14:paraId="1EC43375" w14:textId="77777777" w:rsidR="009A0EE7" w:rsidRPr="003B5500" w:rsidRDefault="009A0EE7" w:rsidP="00912A6B">
            <w:pPr>
              <w:spacing w:line="240" w:lineRule="auto"/>
              <w:rPr>
                <w:b/>
                <w:color w:val="000000" w:themeColor="text1"/>
              </w:rPr>
            </w:pPr>
            <w:r w:rsidRPr="003B5500">
              <w:rPr>
                <w:b/>
                <w:color w:val="000000" w:themeColor="text1"/>
              </w:rPr>
              <w:t xml:space="preserve">Topic title and teaching approach </w:t>
            </w:r>
          </w:p>
        </w:tc>
        <w:tc>
          <w:tcPr>
            <w:tcW w:w="2268" w:type="dxa"/>
            <w:shd w:val="clear" w:color="auto" w:fill="CCC0D9" w:themeFill="accent4" w:themeFillTint="66"/>
          </w:tcPr>
          <w:p w14:paraId="67F6C574" w14:textId="77777777" w:rsidR="009A0EE7" w:rsidRPr="003B5500" w:rsidRDefault="009A0EE7" w:rsidP="00912A6B">
            <w:pPr>
              <w:spacing w:line="240" w:lineRule="auto"/>
              <w:rPr>
                <w:b/>
                <w:color w:val="000000" w:themeColor="text1"/>
              </w:rPr>
            </w:pPr>
            <w:r w:rsidRPr="003B5500">
              <w:rPr>
                <w:b/>
                <w:color w:val="000000" w:themeColor="text1"/>
              </w:rPr>
              <w:t>Learning objectives and outcomes</w:t>
            </w:r>
          </w:p>
        </w:tc>
        <w:tc>
          <w:tcPr>
            <w:tcW w:w="1560" w:type="dxa"/>
            <w:shd w:val="clear" w:color="auto" w:fill="CCC0D9" w:themeFill="accent4" w:themeFillTint="66"/>
          </w:tcPr>
          <w:p w14:paraId="0101DB98" w14:textId="77777777" w:rsidR="009A0EE7" w:rsidRPr="003B5500" w:rsidRDefault="009A0EE7" w:rsidP="00912A6B">
            <w:pPr>
              <w:spacing w:line="240" w:lineRule="auto"/>
              <w:rPr>
                <w:b/>
                <w:color w:val="000000" w:themeColor="text1"/>
              </w:rPr>
            </w:pPr>
            <w:r w:rsidRPr="003B5500">
              <w:rPr>
                <w:b/>
                <w:color w:val="000000" w:themeColor="text1"/>
              </w:rPr>
              <w:t>Context</w:t>
            </w:r>
          </w:p>
        </w:tc>
        <w:tc>
          <w:tcPr>
            <w:tcW w:w="3685" w:type="dxa"/>
            <w:shd w:val="clear" w:color="auto" w:fill="CCC0D9" w:themeFill="accent4" w:themeFillTint="66"/>
          </w:tcPr>
          <w:p w14:paraId="3F5211A3" w14:textId="77777777" w:rsidR="009A0EE7" w:rsidRPr="003B5500" w:rsidRDefault="009A0EE7" w:rsidP="00912A6B">
            <w:pPr>
              <w:spacing w:line="240" w:lineRule="auto"/>
              <w:rPr>
                <w:b/>
                <w:color w:val="000000" w:themeColor="text1"/>
              </w:rPr>
            </w:pPr>
            <w:r w:rsidRPr="003B5500">
              <w:rPr>
                <w:b/>
                <w:color w:val="000000" w:themeColor="text1"/>
              </w:rPr>
              <w:t>Learning activity</w:t>
            </w:r>
          </w:p>
        </w:tc>
        <w:tc>
          <w:tcPr>
            <w:tcW w:w="2552" w:type="dxa"/>
            <w:shd w:val="clear" w:color="auto" w:fill="CCC0D9" w:themeFill="accent4" w:themeFillTint="66"/>
          </w:tcPr>
          <w:p w14:paraId="4A7B75A1" w14:textId="77777777" w:rsidR="009A0EE7" w:rsidRPr="003B5500" w:rsidRDefault="009A0EE7" w:rsidP="00912A6B">
            <w:pPr>
              <w:spacing w:line="240" w:lineRule="auto"/>
              <w:rPr>
                <w:b/>
                <w:color w:val="000000" w:themeColor="text1"/>
              </w:rPr>
            </w:pPr>
            <w:r w:rsidRPr="003B5500">
              <w:rPr>
                <w:b/>
                <w:color w:val="000000" w:themeColor="text1"/>
              </w:rPr>
              <w:t>Resources</w:t>
            </w:r>
          </w:p>
        </w:tc>
        <w:tc>
          <w:tcPr>
            <w:tcW w:w="2409" w:type="dxa"/>
            <w:shd w:val="clear" w:color="auto" w:fill="CCC0D9" w:themeFill="accent4" w:themeFillTint="66"/>
          </w:tcPr>
          <w:p w14:paraId="7D5C7781" w14:textId="77777777" w:rsidR="009A0EE7" w:rsidRPr="003B5500" w:rsidRDefault="009A0EE7" w:rsidP="00912A6B">
            <w:pPr>
              <w:spacing w:line="240" w:lineRule="auto"/>
              <w:rPr>
                <w:b/>
                <w:color w:val="000000" w:themeColor="text1"/>
              </w:rPr>
            </w:pPr>
            <w:r w:rsidRPr="003B5500">
              <w:rPr>
                <w:b/>
                <w:color w:val="000000" w:themeColor="text1"/>
              </w:rPr>
              <w:t>Scaffolding and whole school approaches</w:t>
            </w:r>
          </w:p>
        </w:tc>
      </w:tr>
      <w:tr w:rsidR="009A0EE7" w14:paraId="2F245B2A" w14:textId="77777777" w:rsidTr="00912A6B">
        <w:trPr>
          <w:trHeight w:val="7452"/>
        </w:trPr>
        <w:tc>
          <w:tcPr>
            <w:tcW w:w="1101" w:type="dxa"/>
          </w:tcPr>
          <w:p w14:paraId="3A234D7B" w14:textId="2D4F14EF" w:rsidR="009A0EE7" w:rsidRPr="003B5500" w:rsidRDefault="009A0EE7" w:rsidP="009A0EE7">
            <w:pPr>
              <w:rPr>
                <w:color w:val="000000" w:themeColor="text1"/>
              </w:rPr>
            </w:pPr>
            <w:r w:rsidRPr="003B5500">
              <w:rPr>
                <w:color w:val="000000" w:themeColor="text1"/>
              </w:rPr>
              <w:t>Lesson 23</w:t>
            </w:r>
          </w:p>
        </w:tc>
        <w:tc>
          <w:tcPr>
            <w:tcW w:w="1842" w:type="dxa"/>
          </w:tcPr>
          <w:p w14:paraId="4DE2EBF7" w14:textId="60ADF97A" w:rsidR="009A0EE7" w:rsidRPr="003B5500" w:rsidRDefault="009A0EE7" w:rsidP="009A0EE7">
            <w:pPr>
              <w:autoSpaceDE w:val="0"/>
              <w:autoSpaceDN w:val="0"/>
              <w:adjustRightInd w:val="0"/>
              <w:spacing w:line="240" w:lineRule="auto"/>
              <w:rPr>
                <w:rFonts w:ascii="ArialMT" w:hAnsi="ArialMT" w:cs="ArialMT"/>
                <w:color w:val="000000" w:themeColor="text1"/>
                <w:szCs w:val="22"/>
              </w:rPr>
            </w:pPr>
            <w:r w:rsidRPr="003B5500">
              <w:rPr>
                <w:rFonts w:ascii="ArialMT" w:hAnsi="ArialMT" w:cs="ArialMT"/>
                <w:color w:val="000000" w:themeColor="text1"/>
                <w:szCs w:val="22"/>
              </w:rPr>
              <w:t>Jihad</w:t>
            </w:r>
          </w:p>
          <w:p w14:paraId="0D48A04E" w14:textId="363A81CA" w:rsidR="005D1317" w:rsidRPr="003B5500" w:rsidRDefault="005D1317" w:rsidP="009A0EE7">
            <w:pPr>
              <w:autoSpaceDE w:val="0"/>
              <w:autoSpaceDN w:val="0"/>
              <w:adjustRightInd w:val="0"/>
              <w:spacing w:line="240" w:lineRule="auto"/>
              <w:rPr>
                <w:rFonts w:ascii="ArialMT" w:hAnsi="ArialMT" w:cs="ArialMT"/>
                <w:color w:val="000000" w:themeColor="text1"/>
                <w:szCs w:val="22"/>
              </w:rPr>
            </w:pPr>
          </w:p>
          <w:p w14:paraId="7D91F7B9" w14:textId="0F9ABBDD" w:rsidR="005D1317" w:rsidRPr="003B5500" w:rsidRDefault="005D1317" w:rsidP="009A0EE7">
            <w:pPr>
              <w:autoSpaceDE w:val="0"/>
              <w:autoSpaceDN w:val="0"/>
              <w:adjustRightInd w:val="0"/>
              <w:spacing w:line="240" w:lineRule="auto"/>
              <w:rPr>
                <w:rFonts w:ascii="ArialMT" w:hAnsi="ArialMT" w:cs="ArialMT"/>
                <w:color w:val="000000" w:themeColor="text1"/>
                <w:szCs w:val="22"/>
              </w:rPr>
            </w:pPr>
            <w:r w:rsidRPr="003B5500">
              <w:rPr>
                <w:rFonts w:ascii="ArialMT" w:hAnsi="ArialMT" w:cs="ArialMT"/>
                <w:color w:val="000000" w:themeColor="text1"/>
                <w:szCs w:val="22"/>
              </w:rPr>
              <w:t xml:space="preserve">‘Modelling’ is important in this lesson as the focus </w:t>
            </w:r>
            <w:r w:rsidR="001A106C" w:rsidRPr="003B5500">
              <w:rPr>
                <w:rFonts w:ascii="ArialMT" w:hAnsi="ArialMT" w:cs="ArialMT"/>
                <w:color w:val="000000" w:themeColor="text1"/>
                <w:szCs w:val="22"/>
              </w:rPr>
              <w:t xml:space="preserve">of Jihad </w:t>
            </w:r>
            <w:r w:rsidRPr="003B5500">
              <w:rPr>
                <w:rFonts w:ascii="ArialMT" w:hAnsi="ArialMT" w:cs="ArialMT"/>
                <w:color w:val="000000" w:themeColor="text1"/>
                <w:szCs w:val="22"/>
              </w:rPr>
              <w:t xml:space="preserve">can </w:t>
            </w:r>
            <w:r w:rsidR="001A106C" w:rsidRPr="003B5500">
              <w:rPr>
                <w:rFonts w:ascii="ArialMT" w:hAnsi="ArialMT" w:cs="ArialMT"/>
                <w:color w:val="000000" w:themeColor="text1"/>
                <w:szCs w:val="22"/>
              </w:rPr>
              <w:t>be misrepresented in the media.</w:t>
            </w:r>
          </w:p>
          <w:p w14:paraId="1490CDD3" w14:textId="77777777" w:rsidR="009A0EE7" w:rsidRPr="003B5500" w:rsidRDefault="009A0EE7" w:rsidP="009A0EE7">
            <w:pPr>
              <w:rPr>
                <w:color w:val="000000" w:themeColor="text1"/>
              </w:rPr>
            </w:pPr>
          </w:p>
        </w:tc>
        <w:tc>
          <w:tcPr>
            <w:tcW w:w="2268" w:type="dxa"/>
          </w:tcPr>
          <w:p w14:paraId="6C1B67BF" w14:textId="77777777" w:rsidR="001A106C" w:rsidRPr="003B5500" w:rsidRDefault="001A106C" w:rsidP="009A0EE7">
            <w:pPr>
              <w:autoSpaceDE w:val="0"/>
              <w:autoSpaceDN w:val="0"/>
              <w:adjustRightInd w:val="0"/>
              <w:spacing w:line="240" w:lineRule="auto"/>
              <w:rPr>
                <w:rFonts w:ascii="ArialMT" w:hAnsi="ArialMT" w:cs="ArialMT"/>
                <w:color w:val="000000" w:themeColor="text1"/>
                <w:szCs w:val="22"/>
              </w:rPr>
            </w:pPr>
            <w:r w:rsidRPr="003B5500">
              <w:rPr>
                <w:rFonts w:ascii="ArialMT" w:hAnsi="ArialMT" w:cs="ArialMT"/>
                <w:color w:val="000000" w:themeColor="text1"/>
                <w:szCs w:val="22"/>
              </w:rPr>
              <w:t>To understand the meaning of Jihad</w:t>
            </w:r>
          </w:p>
          <w:p w14:paraId="179FABC1" w14:textId="77777777" w:rsidR="001A106C" w:rsidRPr="003B5500" w:rsidRDefault="001A106C" w:rsidP="009A0EE7">
            <w:pPr>
              <w:autoSpaceDE w:val="0"/>
              <w:autoSpaceDN w:val="0"/>
              <w:adjustRightInd w:val="0"/>
              <w:spacing w:line="240" w:lineRule="auto"/>
              <w:rPr>
                <w:rFonts w:ascii="ArialMT" w:hAnsi="ArialMT" w:cs="ArialMT"/>
                <w:color w:val="000000" w:themeColor="text1"/>
                <w:szCs w:val="22"/>
              </w:rPr>
            </w:pPr>
          </w:p>
          <w:p w14:paraId="15834617" w14:textId="0F484861" w:rsidR="009A0EE7" w:rsidRPr="003B5500" w:rsidRDefault="001A106C" w:rsidP="009A0EE7">
            <w:pPr>
              <w:autoSpaceDE w:val="0"/>
              <w:autoSpaceDN w:val="0"/>
              <w:adjustRightInd w:val="0"/>
              <w:spacing w:line="240" w:lineRule="auto"/>
              <w:rPr>
                <w:rFonts w:ascii="ArialMT" w:hAnsi="ArialMT" w:cs="ArialMT"/>
                <w:color w:val="000000" w:themeColor="text1"/>
                <w:szCs w:val="22"/>
              </w:rPr>
            </w:pPr>
            <w:r w:rsidRPr="003B5500">
              <w:rPr>
                <w:rFonts w:ascii="ArialMT" w:hAnsi="ArialMT" w:cs="ArialMT"/>
                <w:color w:val="000000" w:themeColor="text1"/>
                <w:szCs w:val="22"/>
              </w:rPr>
              <w:t xml:space="preserve">Students will be able to evaluate the </w:t>
            </w:r>
            <w:r w:rsidR="009A0EE7" w:rsidRPr="003B5500">
              <w:rPr>
                <w:rFonts w:ascii="ArialMT" w:hAnsi="ArialMT" w:cs="ArialMT"/>
                <w:color w:val="000000" w:themeColor="text1"/>
                <w:szCs w:val="22"/>
              </w:rPr>
              <w:t>meaning and significance of greater and lesser jihad: origins, influence and</w:t>
            </w:r>
          </w:p>
          <w:p w14:paraId="7A0334BC" w14:textId="68248E49" w:rsidR="009A0EE7" w:rsidRPr="003B5500" w:rsidRDefault="009A0EE7" w:rsidP="009A0EE7">
            <w:pPr>
              <w:spacing w:line="0" w:lineRule="atLeast"/>
              <w:rPr>
                <w:rFonts w:ascii="ArialMT" w:hAnsi="ArialMT" w:cs="ArialMT"/>
                <w:color w:val="000000" w:themeColor="text1"/>
                <w:szCs w:val="22"/>
              </w:rPr>
            </w:pPr>
            <w:r w:rsidRPr="003B5500">
              <w:rPr>
                <w:rFonts w:ascii="ArialMT" w:hAnsi="ArialMT" w:cs="ArialMT"/>
                <w:color w:val="000000" w:themeColor="text1"/>
                <w:szCs w:val="22"/>
              </w:rPr>
              <w:t>conditions for the declaration of lesser jihad.</w:t>
            </w:r>
          </w:p>
        </w:tc>
        <w:tc>
          <w:tcPr>
            <w:tcW w:w="1560" w:type="dxa"/>
          </w:tcPr>
          <w:p w14:paraId="680B09C1" w14:textId="5D736D9F" w:rsidR="009A0EE7" w:rsidRPr="003B5500" w:rsidRDefault="009A0EE7" w:rsidP="009A0EE7">
            <w:pPr>
              <w:rPr>
                <w:color w:val="000000" w:themeColor="text1"/>
              </w:rPr>
            </w:pPr>
            <w:r w:rsidRPr="003B5500">
              <w:rPr>
                <w:color w:val="000000" w:themeColor="text1"/>
              </w:rPr>
              <w:t>Focus in these lessons should be to look at the concept of Jihad, the different types and its conditions.</w:t>
            </w:r>
          </w:p>
        </w:tc>
        <w:tc>
          <w:tcPr>
            <w:tcW w:w="3685" w:type="dxa"/>
          </w:tcPr>
          <w:p w14:paraId="30414434" w14:textId="44FE1CD3" w:rsidR="009A0EE7" w:rsidRPr="003B5500" w:rsidRDefault="009A0EE7" w:rsidP="009A0EE7">
            <w:pPr>
              <w:rPr>
                <w:color w:val="000000" w:themeColor="text1"/>
              </w:rPr>
            </w:pPr>
            <w:r w:rsidRPr="003B5500">
              <w:rPr>
                <w:color w:val="000000" w:themeColor="text1"/>
              </w:rPr>
              <w:t xml:space="preserve">Students </w:t>
            </w:r>
            <w:r w:rsidR="001A106C" w:rsidRPr="003B5500">
              <w:rPr>
                <w:color w:val="000000" w:themeColor="text1"/>
              </w:rPr>
              <w:t xml:space="preserve">to </w:t>
            </w:r>
            <w:r w:rsidRPr="003B5500">
              <w:rPr>
                <w:color w:val="000000" w:themeColor="text1"/>
              </w:rPr>
              <w:t xml:space="preserve">be asked to find out what is meant by Jihad, greater Jihad and lesser Jihad. The teacher </w:t>
            </w:r>
            <w:r w:rsidR="001A106C" w:rsidRPr="003B5500">
              <w:rPr>
                <w:color w:val="000000" w:themeColor="text1"/>
              </w:rPr>
              <w:t xml:space="preserve">to </w:t>
            </w:r>
            <w:r w:rsidRPr="003B5500">
              <w:rPr>
                <w:color w:val="000000" w:themeColor="text1"/>
              </w:rPr>
              <w:t xml:space="preserve">divide the class </w:t>
            </w:r>
            <w:r w:rsidR="001A106C" w:rsidRPr="003B5500">
              <w:rPr>
                <w:color w:val="000000" w:themeColor="text1"/>
              </w:rPr>
              <w:t>into</w:t>
            </w:r>
            <w:r w:rsidRPr="003B5500">
              <w:rPr>
                <w:color w:val="000000" w:themeColor="text1"/>
              </w:rPr>
              <w:t xml:space="preserve"> groups to look at each of these in detail and present back the findings to the class.</w:t>
            </w:r>
          </w:p>
          <w:p w14:paraId="753BD9D2" w14:textId="1420531D" w:rsidR="001A106C" w:rsidRPr="003B5500" w:rsidRDefault="001A106C" w:rsidP="009A0EE7">
            <w:pPr>
              <w:rPr>
                <w:color w:val="000000" w:themeColor="text1"/>
              </w:rPr>
            </w:pPr>
          </w:p>
          <w:p w14:paraId="372142E6" w14:textId="48F43164" w:rsidR="001A106C" w:rsidRPr="003B5500" w:rsidRDefault="001A106C" w:rsidP="009A0EE7">
            <w:pPr>
              <w:rPr>
                <w:color w:val="000000" w:themeColor="text1"/>
              </w:rPr>
            </w:pPr>
            <w:r w:rsidRPr="003B5500">
              <w:rPr>
                <w:color w:val="000000" w:themeColor="text1"/>
              </w:rPr>
              <w:t>How do student’s findings differ from their initial understanding of Jihad?</w:t>
            </w:r>
          </w:p>
          <w:p w14:paraId="52E257C1" w14:textId="77777777" w:rsidR="009A0EE7" w:rsidRPr="003B5500" w:rsidRDefault="009A0EE7" w:rsidP="009A0EE7">
            <w:pPr>
              <w:rPr>
                <w:color w:val="000000" w:themeColor="text1"/>
              </w:rPr>
            </w:pPr>
            <w:r w:rsidRPr="003B5500">
              <w:rPr>
                <w:color w:val="000000" w:themeColor="text1"/>
              </w:rPr>
              <w:t xml:space="preserve"> </w:t>
            </w:r>
          </w:p>
          <w:p w14:paraId="504D7149" w14:textId="77777777" w:rsidR="009A0EE7" w:rsidRPr="003B5500" w:rsidRDefault="009A0EE7" w:rsidP="009A0EE7">
            <w:pPr>
              <w:rPr>
                <w:color w:val="000000" w:themeColor="text1"/>
              </w:rPr>
            </w:pPr>
            <w:r w:rsidRPr="003B5500">
              <w:rPr>
                <w:color w:val="000000" w:themeColor="text1"/>
              </w:rPr>
              <w:t>Students could also be asked to look at ways tabloid newspapers use the term Jihad and ask students whether they have got it right.</w:t>
            </w:r>
          </w:p>
          <w:p w14:paraId="12C5AC4B" w14:textId="77777777" w:rsidR="009A0EE7" w:rsidRPr="003B5500" w:rsidRDefault="009A0EE7" w:rsidP="009A0EE7">
            <w:pPr>
              <w:autoSpaceDE w:val="0"/>
              <w:autoSpaceDN w:val="0"/>
              <w:adjustRightInd w:val="0"/>
              <w:spacing w:line="240" w:lineRule="auto"/>
              <w:rPr>
                <w:color w:val="000000" w:themeColor="text1"/>
              </w:rPr>
            </w:pPr>
          </w:p>
        </w:tc>
        <w:tc>
          <w:tcPr>
            <w:tcW w:w="2552" w:type="dxa"/>
          </w:tcPr>
          <w:p w14:paraId="45FFE61F" w14:textId="63A4A8FC" w:rsidR="009A0EE7" w:rsidRPr="003B5500" w:rsidRDefault="009A0EE7" w:rsidP="009A0EE7">
            <w:pPr>
              <w:rPr>
                <w:color w:val="000000" w:themeColor="text1"/>
              </w:rPr>
            </w:pPr>
            <w:r w:rsidRPr="003B5500">
              <w:rPr>
                <w:color w:val="000000" w:themeColor="text1"/>
              </w:rPr>
              <w:t>Accurate information about the different types of Jihad.</w:t>
            </w:r>
          </w:p>
          <w:p w14:paraId="384501F8" w14:textId="59E7EBE7" w:rsidR="001A106C" w:rsidRPr="003B5500" w:rsidRDefault="001A106C" w:rsidP="009A0EE7">
            <w:pPr>
              <w:rPr>
                <w:color w:val="000000" w:themeColor="text1"/>
              </w:rPr>
            </w:pPr>
            <w:r w:rsidRPr="003B5500">
              <w:rPr>
                <w:color w:val="000000" w:themeColor="text1"/>
              </w:rPr>
              <w:t>Textbooks:</w:t>
            </w:r>
          </w:p>
          <w:p w14:paraId="3151E119" w14:textId="42163F4D" w:rsidR="001A106C" w:rsidRPr="003B5500" w:rsidRDefault="001A106C" w:rsidP="009A0EE7">
            <w:pPr>
              <w:rPr>
                <w:color w:val="000000" w:themeColor="text1"/>
              </w:rPr>
            </w:pPr>
            <w:r w:rsidRPr="003B5500">
              <w:rPr>
                <w:color w:val="000000" w:themeColor="text1"/>
              </w:rPr>
              <w:t>AQA Islam pg. 46-47</w:t>
            </w:r>
          </w:p>
          <w:p w14:paraId="6A8744C9" w14:textId="46F1BCC0" w:rsidR="001A106C" w:rsidRPr="003B5500" w:rsidRDefault="001A106C" w:rsidP="009A0EE7">
            <w:pPr>
              <w:rPr>
                <w:color w:val="000000" w:themeColor="text1"/>
              </w:rPr>
            </w:pPr>
            <w:r w:rsidRPr="003B5500">
              <w:rPr>
                <w:color w:val="000000" w:themeColor="text1"/>
              </w:rPr>
              <w:t>AQA Spec A pg. 137-138</w:t>
            </w:r>
          </w:p>
          <w:p w14:paraId="052BFC9F" w14:textId="77777777" w:rsidR="009A0EE7" w:rsidRPr="003B5500" w:rsidRDefault="009A0EE7" w:rsidP="009A0EE7">
            <w:pPr>
              <w:rPr>
                <w:color w:val="000000" w:themeColor="text1"/>
              </w:rPr>
            </w:pPr>
          </w:p>
          <w:p w14:paraId="502F3D59" w14:textId="03870C93" w:rsidR="009A0EE7" w:rsidRPr="003B5500" w:rsidRDefault="009A0EE7" w:rsidP="009A0EE7">
            <w:pPr>
              <w:spacing w:line="240" w:lineRule="auto"/>
              <w:rPr>
                <w:color w:val="000000" w:themeColor="text1"/>
              </w:rPr>
            </w:pPr>
            <w:r w:rsidRPr="003B5500">
              <w:rPr>
                <w:color w:val="000000" w:themeColor="text1"/>
              </w:rPr>
              <w:t>Cut outs of newspapers headlines where the term Jihad has been used.</w:t>
            </w:r>
          </w:p>
        </w:tc>
        <w:tc>
          <w:tcPr>
            <w:tcW w:w="2409" w:type="dxa"/>
          </w:tcPr>
          <w:p w14:paraId="0A4F8426" w14:textId="77777777" w:rsidR="003B5500" w:rsidRPr="003B5500" w:rsidRDefault="003B5500" w:rsidP="009A0EE7">
            <w:pPr>
              <w:spacing w:line="240" w:lineRule="auto"/>
              <w:rPr>
                <w:color w:val="000000" w:themeColor="text1"/>
              </w:rPr>
            </w:pPr>
            <w:r w:rsidRPr="003B5500">
              <w:rPr>
                <w:color w:val="000000" w:themeColor="text1"/>
              </w:rPr>
              <w:t>British Values – Consideration of how the media representation of Jihad in the UK can come into conflict with British Values</w:t>
            </w:r>
          </w:p>
          <w:p w14:paraId="757BA741" w14:textId="77777777" w:rsidR="003B5500" w:rsidRPr="003B5500" w:rsidRDefault="003B5500" w:rsidP="009A0EE7">
            <w:pPr>
              <w:spacing w:line="240" w:lineRule="auto"/>
              <w:rPr>
                <w:color w:val="000000" w:themeColor="text1"/>
              </w:rPr>
            </w:pPr>
          </w:p>
          <w:p w14:paraId="3F515B32" w14:textId="60E19879" w:rsidR="003B5500" w:rsidRPr="003B5500" w:rsidRDefault="003B5500" w:rsidP="009A0EE7">
            <w:pPr>
              <w:spacing w:line="240" w:lineRule="auto"/>
              <w:rPr>
                <w:color w:val="000000" w:themeColor="text1"/>
              </w:rPr>
            </w:pPr>
            <w:r w:rsidRPr="003B5500">
              <w:rPr>
                <w:color w:val="000000" w:themeColor="text1"/>
              </w:rPr>
              <w:t xml:space="preserve">Pupil leadership – Finding out the true meaning of Jihad. </w:t>
            </w:r>
          </w:p>
        </w:tc>
      </w:tr>
      <w:bookmarkEnd w:id="3"/>
    </w:tbl>
    <w:p w14:paraId="101E3711" w14:textId="77777777" w:rsidR="00AC74DA" w:rsidRDefault="00AC74DA"/>
    <w:p w14:paraId="43836A00" w14:textId="7FFDE110" w:rsidR="009B687E" w:rsidRDefault="009B687E">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16B8F673" w14:textId="77777777" w:rsidTr="00912A6B">
        <w:trPr>
          <w:trHeight w:val="841"/>
        </w:trPr>
        <w:tc>
          <w:tcPr>
            <w:tcW w:w="1101" w:type="dxa"/>
            <w:shd w:val="clear" w:color="auto" w:fill="CCC0D9" w:themeFill="accent4" w:themeFillTint="66"/>
          </w:tcPr>
          <w:p w14:paraId="3FAC7E09" w14:textId="77777777" w:rsidR="009A0EE7" w:rsidRDefault="009A0EE7" w:rsidP="00912A6B">
            <w:pPr>
              <w:spacing w:line="240" w:lineRule="auto"/>
              <w:rPr>
                <w:b/>
              </w:rPr>
            </w:pPr>
            <w:r>
              <w:rPr>
                <w:b/>
              </w:rPr>
              <w:lastRenderedPageBreak/>
              <w:t>Lesson</w:t>
            </w:r>
          </w:p>
          <w:p w14:paraId="576BFC7B" w14:textId="77777777" w:rsidR="009A0EE7" w:rsidRPr="006359C6" w:rsidRDefault="009A0EE7" w:rsidP="00912A6B">
            <w:pPr>
              <w:spacing w:line="240" w:lineRule="auto"/>
              <w:rPr>
                <w:b/>
              </w:rPr>
            </w:pPr>
            <w:r>
              <w:rPr>
                <w:b/>
              </w:rPr>
              <w:t>Number</w:t>
            </w:r>
          </w:p>
        </w:tc>
        <w:tc>
          <w:tcPr>
            <w:tcW w:w="1842" w:type="dxa"/>
            <w:shd w:val="clear" w:color="auto" w:fill="CCC0D9" w:themeFill="accent4" w:themeFillTint="66"/>
          </w:tcPr>
          <w:p w14:paraId="64C1D306" w14:textId="77777777" w:rsidR="009A0EE7" w:rsidRPr="007158BA" w:rsidRDefault="009A0EE7" w:rsidP="00912A6B">
            <w:pPr>
              <w:spacing w:line="240" w:lineRule="auto"/>
              <w:rPr>
                <w:b/>
                <w:color w:val="000000" w:themeColor="text1"/>
              </w:rPr>
            </w:pPr>
            <w:r w:rsidRPr="007158BA">
              <w:rPr>
                <w:b/>
                <w:color w:val="000000" w:themeColor="text1"/>
              </w:rPr>
              <w:t xml:space="preserve">Topic title and teaching approach </w:t>
            </w:r>
          </w:p>
        </w:tc>
        <w:tc>
          <w:tcPr>
            <w:tcW w:w="2268" w:type="dxa"/>
            <w:shd w:val="clear" w:color="auto" w:fill="CCC0D9" w:themeFill="accent4" w:themeFillTint="66"/>
          </w:tcPr>
          <w:p w14:paraId="7AC96CEF" w14:textId="77777777" w:rsidR="009A0EE7" w:rsidRPr="007158BA" w:rsidRDefault="009A0EE7" w:rsidP="00912A6B">
            <w:pPr>
              <w:spacing w:line="240" w:lineRule="auto"/>
              <w:rPr>
                <w:b/>
                <w:color w:val="000000" w:themeColor="text1"/>
              </w:rPr>
            </w:pPr>
            <w:r w:rsidRPr="007158BA">
              <w:rPr>
                <w:b/>
                <w:color w:val="000000" w:themeColor="text1"/>
              </w:rPr>
              <w:t>Learning objectives and outcomes</w:t>
            </w:r>
          </w:p>
        </w:tc>
        <w:tc>
          <w:tcPr>
            <w:tcW w:w="1560" w:type="dxa"/>
            <w:shd w:val="clear" w:color="auto" w:fill="CCC0D9" w:themeFill="accent4" w:themeFillTint="66"/>
          </w:tcPr>
          <w:p w14:paraId="1C651246" w14:textId="77777777" w:rsidR="009A0EE7" w:rsidRPr="007158BA" w:rsidRDefault="009A0EE7" w:rsidP="00912A6B">
            <w:pPr>
              <w:spacing w:line="240" w:lineRule="auto"/>
              <w:rPr>
                <w:b/>
                <w:color w:val="000000" w:themeColor="text1"/>
              </w:rPr>
            </w:pPr>
            <w:r w:rsidRPr="007158BA">
              <w:rPr>
                <w:b/>
                <w:color w:val="000000" w:themeColor="text1"/>
              </w:rPr>
              <w:t>Context</w:t>
            </w:r>
          </w:p>
        </w:tc>
        <w:tc>
          <w:tcPr>
            <w:tcW w:w="3685" w:type="dxa"/>
            <w:shd w:val="clear" w:color="auto" w:fill="CCC0D9" w:themeFill="accent4" w:themeFillTint="66"/>
          </w:tcPr>
          <w:p w14:paraId="6C7ACE3C" w14:textId="77777777" w:rsidR="009A0EE7" w:rsidRPr="007158BA" w:rsidRDefault="009A0EE7" w:rsidP="00912A6B">
            <w:pPr>
              <w:spacing w:line="240" w:lineRule="auto"/>
              <w:rPr>
                <w:b/>
                <w:color w:val="000000" w:themeColor="text1"/>
              </w:rPr>
            </w:pPr>
            <w:r w:rsidRPr="007158BA">
              <w:rPr>
                <w:b/>
                <w:color w:val="000000" w:themeColor="text1"/>
              </w:rPr>
              <w:t>Learning activity</w:t>
            </w:r>
          </w:p>
        </w:tc>
        <w:tc>
          <w:tcPr>
            <w:tcW w:w="2552" w:type="dxa"/>
            <w:shd w:val="clear" w:color="auto" w:fill="CCC0D9" w:themeFill="accent4" w:themeFillTint="66"/>
          </w:tcPr>
          <w:p w14:paraId="3E46C696" w14:textId="77777777" w:rsidR="009A0EE7" w:rsidRPr="007158BA" w:rsidRDefault="009A0EE7" w:rsidP="00912A6B">
            <w:pPr>
              <w:spacing w:line="240" w:lineRule="auto"/>
              <w:rPr>
                <w:b/>
                <w:color w:val="000000" w:themeColor="text1"/>
              </w:rPr>
            </w:pPr>
            <w:r w:rsidRPr="007158BA">
              <w:rPr>
                <w:b/>
                <w:color w:val="000000" w:themeColor="text1"/>
              </w:rPr>
              <w:t>Resources</w:t>
            </w:r>
          </w:p>
        </w:tc>
        <w:tc>
          <w:tcPr>
            <w:tcW w:w="2409" w:type="dxa"/>
            <w:shd w:val="clear" w:color="auto" w:fill="CCC0D9" w:themeFill="accent4" w:themeFillTint="66"/>
          </w:tcPr>
          <w:p w14:paraId="3C3D4CD2" w14:textId="77777777" w:rsidR="009A0EE7" w:rsidRPr="007158BA" w:rsidRDefault="009A0EE7" w:rsidP="00912A6B">
            <w:pPr>
              <w:spacing w:line="240" w:lineRule="auto"/>
              <w:rPr>
                <w:b/>
                <w:color w:val="000000" w:themeColor="text1"/>
              </w:rPr>
            </w:pPr>
            <w:r w:rsidRPr="007158BA">
              <w:rPr>
                <w:b/>
                <w:color w:val="000000" w:themeColor="text1"/>
              </w:rPr>
              <w:t>Scaffolding and whole school approaches</w:t>
            </w:r>
          </w:p>
        </w:tc>
      </w:tr>
      <w:tr w:rsidR="009A0EE7" w14:paraId="42F16F37" w14:textId="77777777" w:rsidTr="00912A6B">
        <w:trPr>
          <w:trHeight w:val="7452"/>
        </w:trPr>
        <w:tc>
          <w:tcPr>
            <w:tcW w:w="1101" w:type="dxa"/>
          </w:tcPr>
          <w:p w14:paraId="50D34B4E" w14:textId="6ED28795" w:rsidR="009A0EE7" w:rsidRDefault="009A0EE7" w:rsidP="009A0EE7">
            <w:r>
              <w:t>Lesson 24</w:t>
            </w:r>
          </w:p>
        </w:tc>
        <w:tc>
          <w:tcPr>
            <w:tcW w:w="1842" w:type="dxa"/>
          </w:tcPr>
          <w:p w14:paraId="192DF896" w14:textId="77777777" w:rsidR="009A0EE7" w:rsidRPr="007158BA" w:rsidRDefault="009A0EE7" w:rsidP="009A0EE7">
            <w:pPr>
              <w:rPr>
                <w:rFonts w:ascii="ArialMT" w:hAnsi="ArialMT" w:cs="ArialMT"/>
                <w:color w:val="000000" w:themeColor="text1"/>
                <w:szCs w:val="22"/>
              </w:rPr>
            </w:pPr>
            <w:r w:rsidRPr="007158BA">
              <w:rPr>
                <w:rFonts w:ascii="ArialMT" w:hAnsi="ArialMT" w:cs="ArialMT"/>
                <w:color w:val="000000" w:themeColor="text1"/>
                <w:szCs w:val="22"/>
              </w:rPr>
              <w:t>The Ten Obligatory Acts of Shi’a Islam: 7-10</w:t>
            </w:r>
            <w:r w:rsidR="00D24E83" w:rsidRPr="007158BA">
              <w:rPr>
                <w:rFonts w:ascii="ArialMT" w:hAnsi="ArialMT" w:cs="ArialMT"/>
                <w:color w:val="000000" w:themeColor="text1"/>
                <w:szCs w:val="22"/>
              </w:rPr>
              <w:t>.</w:t>
            </w:r>
          </w:p>
          <w:p w14:paraId="6C41937D" w14:textId="77777777" w:rsidR="00D24E83" w:rsidRPr="007158BA" w:rsidRDefault="00D24E83" w:rsidP="009A0EE7">
            <w:pPr>
              <w:rPr>
                <w:rFonts w:ascii="ArialMT" w:hAnsi="ArialMT" w:cs="ArialMT"/>
                <w:color w:val="000000" w:themeColor="text1"/>
                <w:szCs w:val="22"/>
              </w:rPr>
            </w:pPr>
          </w:p>
          <w:p w14:paraId="011D70C2" w14:textId="1DB060DC" w:rsidR="00D24E83" w:rsidRPr="007158BA" w:rsidRDefault="00D24E83" w:rsidP="009A0EE7">
            <w:pPr>
              <w:rPr>
                <w:color w:val="000000" w:themeColor="text1"/>
              </w:rPr>
            </w:pPr>
            <w:r w:rsidRPr="007158BA">
              <w:rPr>
                <w:rFonts w:ascii="ArialMT" w:hAnsi="ArialMT" w:cs="ArialMT"/>
                <w:color w:val="000000" w:themeColor="text1"/>
                <w:szCs w:val="22"/>
              </w:rPr>
              <w:t xml:space="preserve">Students will need to put into ‘Practice’ what they have previously learnt about the ten obligatory acts. ‘Questioning’ will assist in </w:t>
            </w:r>
            <w:r w:rsidR="00851BB4" w:rsidRPr="007158BA">
              <w:rPr>
                <w:rFonts w:ascii="ArialMT" w:hAnsi="ArialMT" w:cs="ArialMT"/>
                <w:color w:val="000000" w:themeColor="text1"/>
                <w:szCs w:val="22"/>
              </w:rPr>
              <w:t xml:space="preserve">deepening knowledge. </w:t>
            </w:r>
          </w:p>
        </w:tc>
        <w:tc>
          <w:tcPr>
            <w:tcW w:w="2268" w:type="dxa"/>
          </w:tcPr>
          <w:p w14:paraId="0A70C819" w14:textId="71CBFFB9" w:rsidR="00851BB4" w:rsidRPr="007158BA" w:rsidRDefault="00851BB4" w:rsidP="009A0EE7">
            <w:pPr>
              <w:spacing w:line="0" w:lineRule="atLeast"/>
              <w:rPr>
                <w:rFonts w:ascii="ArialMT" w:hAnsi="ArialMT" w:cs="ArialMT"/>
                <w:color w:val="000000" w:themeColor="text1"/>
                <w:szCs w:val="22"/>
              </w:rPr>
            </w:pPr>
            <w:r w:rsidRPr="007158BA">
              <w:rPr>
                <w:rFonts w:ascii="ArialMT" w:hAnsi="ArialMT" w:cs="ArialMT"/>
                <w:color w:val="000000" w:themeColor="text1"/>
                <w:szCs w:val="22"/>
              </w:rPr>
              <w:t xml:space="preserve">To understand the </w:t>
            </w:r>
            <w:r w:rsidR="009A0EE7" w:rsidRPr="007158BA">
              <w:rPr>
                <w:rFonts w:ascii="ArialMT" w:hAnsi="ArialMT" w:cs="ArialMT"/>
                <w:color w:val="000000" w:themeColor="text1"/>
                <w:szCs w:val="22"/>
              </w:rPr>
              <w:t>final four Obligatory Acts</w:t>
            </w:r>
            <w:r w:rsidRPr="007158BA">
              <w:rPr>
                <w:rFonts w:ascii="ArialMT" w:hAnsi="ArialMT" w:cs="ArialMT"/>
                <w:color w:val="000000" w:themeColor="text1"/>
                <w:szCs w:val="22"/>
              </w:rPr>
              <w:t xml:space="preserve"> and </w:t>
            </w:r>
            <w:r w:rsidR="009A0EE7" w:rsidRPr="007158BA">
              <w:rPr>
                <w:rFonts w:ascii="ArialMT" w:hAnsi="ArialMT" w:cs="ArialMT"/>
                <w:color w:val="000000" w:themeColor="text1"/>
                <w:szCs w:val="22"/>
              </w:rPr>
              <w:t>their meanin</w:t>
            </w:r>
            <w:r w:rsidRPr="007158BA">
              <w:rPr>
                <w:rFonts w:ascii="ArialMT" w:hAnsi="ArialMT" w:cs="ArialMT"/>
                <w:color w:val="000000" w:themeColor="text1"/>
                <w:szCs w:val="22"/>
              </w:rPr>
              <w:t xml:space="preserve">g. </w:t>
            </w:r>
            <w:r w:rsidR="009A0EE7" w:rsidRPr="007158BA">
              <w:rPr>
                <w:rFonts w:ascii="ArialMT" w:hAnsi="ArialMT" w:cs="ArialMT"/>
                <w:color w:val="000000" w:themeColor="text1"/>
                <w:szCs w:val="22"/>
              </w:rPr>
              <w:t xml:space="preserve"> </w:t>
            </w:r>
          </w:p>
          <w:p w14:paraId="0FF4A959" w14:textId="77777777" w:rsidR="00851BB4" w:rsidRPr="007158BA" w:rsidRDefault="00851BB4" w:rsidP="009A0EE7">
            <w:pPr>
              <w:spacing w:line="0" w:lineRule="atLeast"/>
              <w:rPr>
                <w:rFonts w:ascii="ArialMT" w:hAnsi="ArialMT" w:cs="ArialMT"/>
                <w:color w:val="000000" w:themeColor="text1"/>
                <w:szCs w:val="22"/>
              </w:rPr>
            </w:pPr>
          </w:p>
          <w:p w14:paraId="5535A82C" w14:textId="0F06E7D2" w:rsidR="009A0EE7" w:rsidRPr="007158BA" w:rsidRDefault="00851BB4" w:rsidP="009A0EE7">
            <w:pPr>
              <w:spacing w:line="0" w:lineRule="atLeast"/>
              <w:rPr>
                <w:rFonts w:ascii="ArialMT" w:hAnsi="ArialMT" w:cs="ArialMT"/>
                <w:color w:val="000000" w:themeColor="text1"/>
                <w:szCs w:val="22"/>
              </w:rPr>
            </w:pPr>
            <w:r w:rsidRPr="007158BA">
              <w:rPr>
                <w:rFonts w:ascii="ArialMT" w:hAnsi="ArialMT" w:cs="ArialMT"/>
                <w:color w:val="000000" w:themeColor="text1"/>
                <w:szCs w:val="22"/>
              </w:rPr>
              <w:t xml:space="preserve">Students will be able to </w:t>
            </w:r>
            <w:r w:rsidR="009A0EE7" w:rsidRPr="007158BA">
              <w:rPr>
                <w:rFonts w:ascii="ArialMT" w:hAnsi="ArialMT" w:cs="ArialMT"/>
                <w:color w:val="000000" w:themeColor="text1"/>
                <w:szCs w:val="22"/>
              </w:rPr>
              <w:t>Shi’a Muslims might practise them in their lives</w:t>
            </w:r>
            <w:r w:rsidRPr="007158BA">
              <w:rPr>
                <w:rFonts w:ascii="ArialMT" w:hAnsi="ArialMT" w:cs="ArialMT"/>
                <w:color w:val="000000" w:themeColor="text1"/>
                <w:szCs w:val="22"/>
              </w:rPr>
              <w:t>.</w:t>
            </w:r>
          </w:p>
        </w:tc>
        <w:tc>
          <w:tcPr>
            <w:tcW w:w="1560" w:type="dxa"/>
          </w:tcPr>
          <w:p w14:paraId="2FF6275D" w14:textId="09D3494E" w:rsidR="00851BB4" w:rsidRPr="007158BA" w:rsidRDefault="009A0EE7" w:rsidP="00851BB4">
            <w:pPr>
              <w:rPr>
                <w:color w:val="000000" w:themeColor="text1"/>
              </w:rPr>
            </w:pPr>
            <w:r w:rsidRPr="007158BA">
              <w:rPr>
                <w:color w:val="000000" w:themeColor="text1"/>
              </w:rPr>
              <w:t>Focus in this lesson on the meaning and importance in the lives of Shi’a Muslims of Obligatory Acts 7-10.</w:t>
            </w:r>
            <w:r w:rsidR="00851BB4" w:rsidRPr="007158BA">
              <w:rPr>
                <w:color w:val="000000" w:themeColor="text1"/>
              </w:rPr>
              <w:t xml:space="preserve"> Recap Lesson 15 which outlined the Ten Obligatory Acts. </w:t>
            </w:r>
          </w:p>
          <w:p w14:paraId="73236567" w14:textId="1150F9DF" w:rsidR="009A0EE7" w:rsidRPr="007158BA" w:rsidRDefault="009A0EE7" w:rsidP="009A0EE7">
            <w:pPr>
              <w:rPr>
                <w:color w:val="000000" w:themeColor="text1"/>
              </w:rPr>
            </w:pPr>
          </w:p>
          <w:p w14:paraId="06817615" w14:textId="471B088A" w:rsidR="00851BB4" w:rsidRPr="007158BA" w:rsidRDefault="00851BB4" w:rsidP="009A0EE7">
            <w:pPr>
              <w:rPr>
                <w:color w:val="000000" w:themeColor="text1"/>
              </w:rPr>
            </w:pPr>
          </w:p>
        </w:tc>
        <w:tc>
          <w:tcPr>
            <w:tcW w:w="3685" w:type="dxa"/>
          </w:tcPr>
          <w:p w14:paraId="3CAA67E2" w14:textId="4640B056" w:rsidR="009A0EE7" w:rsidRPr="007158BA" w:rsidRDefault="00851BB4" w:rsidP="009A0EE7">
            <w:pPr>
              <w:rPr>
                <w:color w:val="000000" w:themeColor="text1"/>
              </w:rPr>
            </w:pPr>
            <w:r w:rsidRPr="007158BA">
              <w:rPr>
                <w:color w:val="000000" w:themeColor="text1"/>
              </w:rPr>
              <w:t>Class to</w:t>
            </w:r>
            <w:r w:rsidR="009A0EE7" w:rsidRPr="007158BA">
              <w:rPr>
                <w:color w:val="000000" w:themeColor="text1"/>
              </w:rPr>
              <w:t xml:space="preserve"> be divided into four groups, each taking one of Acts 7-10. They </w:t>
            </w:r>
            <w:r w:rsidRPr="007158BA">
              <w:rPr>
                <w:color w:val="000000" w:themeColor="text1"/>
              </w:rPr>
              <w:t>should</w:t>
            </w:r>
            <w:r w:rsidR="009A0EE7" w:rsidRPr="007158BA">
              <w:rPr>
                <w:color w:val="000000" w:themeColor="text1"/>
              </w:rPr>
              <w:t xml:space="preserve"> prepare and deliver to the rest of the class a presentation that covers: what the Obligatory Act is, what it means for, how it might be practised in the lives of Shi’a Muslims today. The less able might work on the 7</w:t>
            </w:r>
            <w:r w:rsidR="009A0EE7" w:rsidRPr="007158BA">
              <w:rPr>
                <w:color w:val="000000" w:themeColor="text1"/>
                <w:vertAlign w:val="superscript"/>
              </w:rPr>
              <w:t>th</w:t>
            </w:r>
            <w:r w:rsidR="009A0EE7" w:rsidRPr="007158BA">
              <w:rPr>
                <w:color w:val="000000" w:themeColor="text1"/>
              </w:rPr>
              <w:t xml:space="preserve"> and 8</w:t>
            </w:r>
            <w:r w:rsidR="009A0EE7" w:rsidRPr="007158BA">
              <w:rPr>
                <w:color w:val="000000" w:themeColor="text1"/>
                <w:vertAlign w:val="superscript"/>
              </w:rPr>
              <w:t>th</w:t>
            </w:r>
            <w:r w:rsidR="009A0EE7" w:rsidRPr="007158BA">
              <w:rPr>
                <w:color w:val="000000" w:themeColor="text1"/>
              </w:rPr>
              <w:t xml:space="preserve"> Acts in terms of what is permitted / prohibited (halal / haram) in Islam. The more able might include in their presentation a consideration of whether the 9</w:t>
            </w:r>
            <w:r w:rsidR="009A0EE7" w:rsidRPr="007158BA">
              <w:rPr>
                <w:color w:val="000000" w:themeColor="text1"/>
                <w:vertAlign w:val="superscript"/>
              </w:rPr>
              <w:t>th</w:t>
            </w:r>
            <w:r w:rsidR="009A0EE7" w:rsidRPr="007158BA">
              <w:rPr>
                <w:color w:val="000000" w:themeColor="text1"/>
              </w:rPr>
              <w:t xml:space="preserve"> and 10</w:t>
            </w:r>
            <w:r w:rsidR="009A0EE7" w:rsidRPr="007158BA">
              <w:rPr>
                <w:color w:val="000000" w:themeColor="text1"/>
                <w:vertAlign w:val="superscript"/>
              </w:rPr>
              <w:t>th</w:t>
            </w:r>
            <w:r w:rsidR="009A0EE7" w:rsidRPr="007158BA">
              <w:rPr>
                <w:color w:val="000000" w:themeColor="text1"/>
              </w:rPr>
              <w:t xml:space="preserve"> Acts are a source of division within and beyond Islam. </w:t>
            </w:r>
          </w:p>
          <w:p w14:paraId="3AB9AFB4" w14:textId="00966BC7" w:rsidR="002F0F43" w:rsidRPr="007158BA" w:rsidRDefault="002F0F43" w:rsidP="009A0EE7">
            <w:pPr>
              <w:rPr>
                <w:color w:val="000000" w:themeColor="text1"/>
              </w:rPr>
            </w:pPr>
          </w:p>
          <w:p w14:paraId="25B16D8A" w14:textId="1A16E589" w:rsidR="002F0F43" w:rsidRPr="007158BA" w:rsidRDefault="002F0F43" w:rsidP="009A0EE7">
            <w:pPr>
              <w:rPr>
                <w:color w:val="000000" w:themeColor="text1"/>
              </w:rPr>
            </w:pPr>
          </w:p>
          <w:p w14:paraId="28829884" w14:textId="77777777" w:rsidR="009A0EE7" w:rsidRPr="007158BA" w:rsidRDefault="009A0EE7" w:rsidP="009A0EE7">
            <w:pPr>
              <w:autoSpaceDE w:val="0"/>
              <w:autoSpaceDN w:val="0"/>
              <w:adjustRightInd w:val="0"/>
              <w:spacing w:line="240" w:lineRule="auto"/>
              <w:rPr>
                <w:color w:val="000000" w:themeColor="text1"/>
              </w:rPr>
            </w:pPr>
          </w:p>
        </w:tc>
        <w:tc>
          <w:tcPr>
            <w:tcW w:w="2552" w:type="dxa"/>
          </w:tcPr>
          <w:p w14:paraId="63E60628" w14:textId="77777777" w:rsidR="009A0EE7" w:rsidRPr="007158BA" w:rsidRDefault="009A0EE7" w:rsidP="009A0EE7">
            <w:pPr>
              <w:spacing w:line="240" w:lineRule="auto"/>
              <w:rPr>
                <w:color w:val="000000" w:themeColor="text1"/>
              </w:rPr>
            </w:pPr>
            <w:r w:rsidRPr="007158BA">
              <w:rPr>
                <w:color w:val="000000" w:themeColor="text1"/>
              </w:rPr>
              <w:t>Relevant information about the Obligatory Acts 7-10</w:t>
            </w:r>
            <w:r w:rsidR="002F0F43" w:rsidRPr="007158BA">
              <w:rPr>
                <w:color w:val="000000" w:themeColor="text1"/>
              </w:rPr>
              <w:t>.</w:t>
            </w:r>
          </w:p>
          <w:p w14:paraId="7AA189F2" w14:textId="77777777" w:rsidR="002F0F43" w:rsidRPr="007158BA" w:rsidRDefault="002F0F43" w:rsidP="009A0EE7">
            <w:pPr>
              <w:spacing w:line="240" w:lineRule="auto"/>
              <w:rPr>
                <w:color w:val="000000" w:themeColor="text1"/>
              </w:rPr>
            </w:pPr>
          </w:p>
          <w:p w14:paraId="265D797D" w14:textId="77777777" w:rsidR="002F0F43" w:rsidRPr="007158BA" w:rsidRDefault="002F0F43" w:rsidP="009A0EE7">
            <w:pPr>
              <w:spacing w:line="240" w:lineRule="auto"/>
              <w:rPr>
                <w:color w:val="000000" w:themeColor="text1"/>
              </w:rPr>
            </w:pPr>
            <w:proofErr w:type="spellStart"/>
            <w:r w:rsidRPr="007158BA">
              <w:rPr>
                <w:color w:val="000000" w:themeColor="text1"/>
              </w:rPr>
              <w:t>Textsbooks</w:t>
            </w:r>
            <w:proofErr w:type="spellEnd"/>
            <w:r w:rsidRPr="007158BA">
              <w:rPr>
                <w:color w:val="000000" w:themeColor="text1"/>
              </w:rPr>
              <w:t>:</w:t>
            </w:r>
          </w:p>
          <w:p w14:paraId="21087EFF" w14:textId="12FE70F9" w:rsidR="002F0F43" w:rsidRPr="007158BA" w:rsidRDefault="002F0F43" w:rsidP="009A0EE7">
            <w:pPr>
              <w:spacing w:line="240" w:lineRule="auto"/>
              <w:rPr>
                <w:color w:val="000000" w:themeColor="text1"/>
              </w:rPr>
            </w:pPr>
            <w:r w:rsidRPr="007158BA">
              <w:rPr>
                <w:color w:val="000000" w:themeColor="text1"/>
              </w:rPr>
              <w:t>AQA Spec A pg. 134-140</w:t>
            </w:r>
          </w:p>
        </w:tc>
        <w:tc>
          <w:tcPr>
            <w:tcW w:w="2409" w:type="dxa"/>
          </w:tcPr>
          <w:p w14:paraId="0EEC024A" w14:textId="77777777" w:rsidR="009A0EE7" w:rsidRPr="007158BA" w:rsidRDefault="00851BB4" w:rsidP="009A0EE7">
            <w:pPr>
              <w:spacing w:line="240" w:lineRule="auto"/>
              <w:rPr>
                <w:color w:val="000000" w:themeColor="text1"/>
              </w:rPr>
            </w:pPr>
            <w:r w:rsidRPr="007158BA">
              <w:rPr>
                <w:color w:val="000000" w:themeColor="text1"/>
              </w:rPr>
              <w:t xml:space="preserve">Scaffolding already featured in the group task. </w:t>
            </w:r>
          </w:p>
          <w:p w14:paraId="3C5E204B" w14:textId="77777777" w:rsidR="00851BB4" w:rsidRPr="007158BA" w:rsidRDefault="00851BB4" w:rsidP="009A0EE7">
            <w:pPr>
              <w:spacing w:line="240" w:lineRule="auto"/>
              <w:rPr>
                <w:color w:val="000000" w:themeColor="text1"/>
              </w:rPr>
            </w:pPr>
          </w:p>
          <w:p w14:paraId="42BA6C99" w14:textId="77777777" w:rsidR="00851BB4" w:rsidRPr="007158BA" w:rsidRDefault="00851BB4" w:rsidP="009A0EE7">
            <w:pPr>
              <w:spacing w:line="240" w:lineRule="auto"/>
              <w:rPr>
                <w:color w:val="000000" w:themeColor="text1"/>
              </w:rPr>
            </w:pPr>
            <w:r w:rsidRPr="007158BA">
              <w:rPr>
                <w:color w:val="000000" w:themeColor="text1"/>
              </w:rPr>
              <w:t xml:space="preserve">Pupil leadership – group task and </w:t>
            </w:r>
            <w:r w:rsidR="002F0F43" w:rsidRPr="007158BA">
              <w:rPr>
                <w:color w:val="000000" w:themeColor="text1"/>
              </w:rPr>
              <w:t>presentation.</w:t>
            </w:r>
          </w:p>
          <w:p w14:paraId="6098D9B7" w14:textId="77777777" w:rsidR="002F0F43" w:rsidRPr="007158BA" w:rsidRDefault="002F0F43" w:rsidP="009A0EE7">
            <w:pPr>
              <w:spacing w:line="240" w:lineRule="auto"/>
              <w:rPr>
                <w:color w:val="000000" w:themeColor="text1"/>
              </w:rPr>
            </w:pPr>
          </w:p>
          <w:p w14:paraId="5DFCB67B" w14:textId="18D22579" w:rsidR="002F0F43" w:rsidRPr="007158BA" w:rsidRDefault="002F0F43" w:rsidP="009A0EE7">
            <w:pPr>
              <w:spacing w:line="240" w:lineRule="auto"/>
              <w:rPr>
                <w:color w:val="000000" w:themeColor="text1"/>
              </w:rPr>
            </w:pPr>
            <w:r w:rsidRPr="007158BA">
              <w:rPr>
                <w:color w:val="000000" w:themeColor="text1"/>
              </w:rPr>
              <w:t xml:space="preserve">SMSC – Impact of how the obligatory acts impact Muslim’s moral code. </w:t>
            </w:r>
          </w:p>
        </w:tc>
      </w:tr>
    </w:tbl>
    <w:p w14:paraId="49B01CF2" w14:textId="77777777" w:rsidR="009A0EE7" w:rsidRDefault="009A0EE7"/>
    <w:p w14:paraId="428D8294" w14:textId="77777777" w:rsidR="009A0EE7" w:rsidRDefault="009A0EE7"/>
    <w:p w14:paraId="605BF2BC" w14:textId="77777777" w:rsidR="009A0EE7" w:rsidRDefault="009A0EE7"/>
    <w:p w14:paraId="299B2AA9" w14:textId="77777777" w:rsidR="009A0EE7" w:rsidRDefault="009A0EE7"/>
    <w:p w14:paraId="3121E65A" w14:textId="77777777" w:rsidR="009A0EE7" w:rsidRDefault="009A0EE7"/>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66384C46" w14:textId="77777777" w:rsidTr="00912A6B">
        <w:trPr>
          <w:trHeight w:val="841"/>
        </w:trPr>
        <w:tc>
          <w:tcPr>
            <w:tcW w:w="1101" w:type="dxa"/>
            <w:shd w:val="clear" w:color="auto" w:fill="CCC0D9" w:themeFill="accent4" w:themeFillTint="66"/>
          </w:tcPr>
          <w:p w14:paraId="7C8EC643" w14:textId="77777777" w:rsidR="009A0EE7" w:rsidRDefault="009A0EE7" w:rsidP="00912A6B">
            <w:pPr>
              <w:spacing w:line="240" w:lineRule="auto"/>
              <w:rPr>
                <w:b/>
              </w:rPr>
            </w:pPr>
            <w:r>
              <w:rPr>
                <w:b/>
              </w:rPr>
              <w:lastRenderedPageBreak/>
              <w:t>Lesson</w:t>
            </w:r>
          </w:p>
          <w:p w14:paraId="0C58E1B1" w14:textId="77777777" w:rsidR="009A0EE7" w:rsidRPr="006359C6" w:rsidRDefault="009A0EE7" w:rsidP="00912A6B">
            <w:pPr>
              <w:spacing w:line="240" w:lineRule="auto"/>
              <w:rPr>
                <w:b/>
              </w:rPr>
            </w:pPr>
            <w:r>
              <w:rPr>
                <w:b/>
              </w:rPr>
              <w:t>Number</w:t>
            </w:r>
          </w:p>
        </w:tc>
        <w:tc>
          <w:tcPr>
            <w:tcW w:w="1842" w:type="dxa"/>
            <w:shd w:val="clear" w:color="auto" w:fill="CCC0D9" w:themeFill="accent4" w:themeFillTint="66"/>
          </w:tcPr>
          <w:p w14:paraId="48D705C3" w14:textId="77777777" w:rsidR="009A0EE7" w:rsidRPr="00225159" w:rsidRDefault="009A0EE7" w:rsidP="00912A6B">
            <w:pPr>
              <w:spacing w:line="240" w:lineRule="auto"/>
              <w:rPr>
                <w:b/>
              </w:rPr>
            </w:pPr>
            <w:r w:rsidRPr="00225159">
              <w:rPr>
                <w:b/>
              </w:rPr>
              <w:t xml:space="preserve">Topic title and teaching approach </w:t>
            </w:r>
          </w:p>
        </w:tc>
        <w:tc>
          <w:tcPr>
            <w:tcW w:w="2268" w:type="dxa"/>
            <w:shd w:val="clear" w:color="auto" w:fill="CCC0D9" w:themeFill="accent4" w:themeFillTint="66"/>
          </w:tcPr>
          <w:p w14:paraId="7C04E819" w14:textId="77777777" w:rsidR="009A0EE7" w:rsidRPr="00225159" w:rsidRDefault="009A0EE7" w:rsidP="00912A6B">
            <w:pPr>
              <w:spacing w:line="240" w:lineRule="auto"/>
              <w:rPr>
                <w:b/>
              </w:rPr>
            </w:pPr>
            <w:r w:rsidRPr="00225159">
              <w:rPr>
                <w:b/>
              </w:rPr>
              <w:t>Learning objectives and outcomes</w:t>
            </w:r>
          </w:p>
        </w:tc>
        <w:tc>
          <w:tcPr>
            <w:tcW w:w="1560" w:type="dxa"/>
            <w:shd w:val="clear" w:color="auto" w:fill="CCC0D9" w:themeFill="accent4" w:themeFillTint="66"/>
          </w:tcPr>
          <w:p w14:paraId="6348F440" w14:textId="77777777" w:rsidR="009A0EE7" w:rsidRPr="00225159" w:rsidRDefault="009A0EE7" w:rsidP="00912A6B">
            <w:pPr>
              <w:spacing w:line="240" w:lineRule="auto"/>
              <w:rPr>
                <w:b/>
              </w:rPr>
            </w:pPr>
            <w:r w:rsidRPr="00225159">
              <w:rPr>
                <w:b/>
              </w:rPr>
              <w:t>Context</w:t>
            </w:r>
          </w:p>
        </w:tc>
        <w:tc>
          <w:tcPr>
            <w:tcW w:w="3685" w:type="dxa"/>
            <w:shd w:val="clear" w:color="auto" w:fill="CCC0D9" w:themeFill="accent4" w:themeFillTint="66"/>
          </w:tcPr>
          <w:p w14:paraId="00CF2E1F" w14:textId="77777777" w:rsidR="009A0EE7" w:rsidRPr="00225159" w:rsidRDefault="009A0EE7" w:rsidP="00912A6B">
            <w:pPr>
              <w:spacing w:line="240" w:lineRule="auto"/>
              <w:rPr>
                <w:b/>
              </w:rPr>
            </w:pPr>
            <w:r w:rsidRPr="00225159">
              <w:rPr>
                <w:b/>
              </w:rPr>
              <w:t>Learning activity</w:t>
            </w:r>
          </w:p>
        </w:tc>
        <w:tc>
          <w:tcPr>
            <w:tcW w:w="2552" w:type="dxa"/>
            <w:shd w:val="clear" w:color="auto" w:fill="CCC0D9" w:themeFill="accent4" w:themeFillTint="66"/>
          </w:tcPr>
          <w:p w14:paraId="2728F9D6" w14:textId="77777777" w:rsidR="009A0EE7" w:rsidRPr="00225159" w:rsidRDefault="009A0EE7" w:rsidP="00912A6B">
            <w:pPr>
              <w:spacing w:line="240" w:lineRule="auto"/>
              <w:rPr>
                <w:b/>
              </w:rPr>
            </w:pPr>
            <w:r w:rsidRPr="00225159">
              <w:rPr>
                <w:b/>
              </w:rPr>
              <w:t>Resources</w:t>
            </w:r>
          </w:p>
        </w:tc>
        <w:tc>
          <w:tcPr>
            <w:tcW w:w="2409" w:type="dxa"/>
            <w:shd w:val="clear" w:color="auto" w:fill="CCC0D9" w:themeFill="accent4" w:themeFillTint="66"/>
          </w:tcPr>
          <w:p w14:paraId="6A053E6A" w14:textId="77777777" w:rsidR="009A0EE7" w:rsidRPr="00225159" w:rsidRDefault="009A0EE7" w:rsidP="00912A6B">
            <w:pPr>
              <w:spacing w:line="240" w:lineRule="auto"/>
              <w:rPr>
                <w:b/>
              </w:rPr>
            </w:pPr>
            <w:r w:rsidRPr="00225159">
              <w:rPr>
                <w:b/>
              </w:rPr>
              <w:t>Scaffolding and whole school approaches</w:t>
            </w:r>
          </w:p>
        </w:tc>
      </w:tr>
      <w:tr w:rsidR="009A0EE7" w14:paraId="54939840" w14:textId="77777777" w:rsidTr="00912A6B">
        <w:trPr>
          <w:trHeight w:val="7452"/>
        </w:trPr>
        <w:tc>
          <w:tcPr>
            <w:tcW w:w="1101" w:type="dxa"/>
          </w:tcPr>
          <w:p w14:paraId="18D300D5" w14:textId="4AE3F733" w:rsidR="009A0EE7" w:rsidRDefault="009A0EE7" w:rsidP="009A0EE7">
            <w:r>
              <w:t>Lesson 25</w:t>
            </w:r>
          </w:p>
        </w:tc>
        <w:tc>
          <w:tcPr>
            <w:tcW w:w="1842" w:type="dxa"/>
          </w:tcPr>
          <w:p w14:paraId="1D8DBB0B" w14:textId="0F6E970A" w:rsidR="009A0EE7" w:rsidRPr="00225159" w:rsidRDefault="009A0EE7" w:rsidP="009A0EE7">
            <w:pPr>
              <w:rPr>
                <w:rFonts w:ascii="ArialMT" w:hAnsi="ArialMT" w:cs="ArialMT"/>
                <w:szCs w:val="22"/>
              </w:rPr>
            </w:pPr>
            <w:r w:rsidRPr="00225159">
              <w:rPr>
                <w:rFonts w:ascii="ArialMT" w:hAnsi="ArialMT" w:cs="ArialMT"/>
                <w:szCs w:val="22"/>
              </w:rPr>
              <w:t>Id –Ul Fitr</w:t>
            </w:r>
          </w:p>
          <w:p w14:paraId="20A50891" w14:textId="76466369" w:rsidR="00347FCB" w:rsidRPr="00225159" w:rsidRDefault="00347FCB" w:rsidP="009A0EE7">
            <w:pPr>
              <w:rPr>
                <w:rFonts w:ascii="ArialMT" w:hAnsi="ArialMT" w:cs="ArialMT"/>
                <w:szCs w:val="22"/>
              </w:rPr>
            </w:pPr>
          </w:p>
          <w:p w14:paraId="0560B0F4" w14:textId="7407B47D" w:rsidR="00347FCB" w:rsidRPr="00225159" w:rsidRDefault="00755714" w:rsidP="009A0EE7">
            <w:pPr>
              <w:rPr>
                <w:rFonts w:ascii="ArialMT" w:hAnsi="ArialMT" w:cs="ArialMT"/>
                <w:szCs w:val="22"/>
              </w:rPr>
            </w:pPr>
            <w:r w:rsidRPr="00225159">
              <w:rPr>
                <w:rFonts w:ascii="ArialMT" w:hAnsi="ArialMT" w:cs="ArialMT"/>
                <w:szCs w:val="22"/>
              </w:rPr>
              <w:t>In this lesson, students can ‘Practice’ using their prior knowledge</w:t>
            </w:r>
            <w:r w:rsidR="00225159" w:rsidRPr="00225159">
              <w:rPr>
                <w:rFonts w:ascii="ArialMT" w:hAnsi="ArialMT" w:cs="ArialMT"/>
                <w:szCs w:val="22"/>
              </w:rPr>
              <w:t xml:space="preserve">. </w:t>
            </w:r>
          </w:p>
          <w:p w14:paraId="705D3389" w14:textId="77777777" w:rsidR="0058402C" w:rsidRPr="00225159" w:rsidRDefault="0058402C" w:rsidP="009A0EE7">
            <w:pPr>
              <w:rPr>
                <w:rFonts w:ascii="ArialMT" w:hAnsi="ArialMT" w:cs="ArialMT"/>
                <w:szCs w:val="22"/>
              </w:rPr>
            </w:pPr>
          </w:p>
          <w:p w14:paraId="71D3B854" w14:textId="614D5FB3" w:rsidR="0058402C" w:rsidRPr="00225159" w:rsidRDefault="0058402C" w:rsidP="009A0EE7"/>
        </w:tc>
        <w:tc>
          <w:tcPr>
            <w:tcW w:w="2268" w:type="dxa"/>
          </w:tcPr>
          <w:p w14:paraId="60E32DF2" w14:textId="4F8EF28A" w:rsidR="009A0EE7" w:rsidRPr="00225159" w:rsidRDefault="00250768" w:rsidP="009A0EE7">
            <w:pPr>
              <w:autoSpaceDE w:val="0"/>
              <w:autoSpaceDN w:val="0"/>
              <w:adjustRightInd w:val="0"/>
              <w:spacing w:line="240" w:lineRule="auto"/>
              <w:rPr>
                <w:rFonts w:ascii="ArialMT" w:hAnsi="ArialMT" w:cs="ArialMT"/>
                <w:szCs w:val="22"/>
              </w:rPr>
            </w:pPr>
            <w:r w:rsidRPr="00225159">
              <w:rPr>
                <w:rFonts w:ascii="ArialMT" w:hAnsi="ArialMT" w:cs="ArialMT"/>
                <w:szCs w:val="22"/>
              </w:rPr>
              <w:t>To understand the</w:t>
            </w:r>
            <w:r w:rsidR="009A0EE7" w:rsidRPr="00225159">
              <w:rPr>
                <w:rFonts w:ascii="ArialMT" w:hAnsi="ArialMT" w:cs="ArialMT"/>
                <w:szCs w:val="22"/>
              </w:rPr>
              <w:t xml:space="preserve"> origins, meanings and rituals of Id-Ul-Fitr</w:t>
            </w:r>
            <w:r w:rsidRPr="00225159">
              <w:rPr>
                <w:rFonts w:ascii="ArialMT" w:hAnsi="ArialMT" w:cs="ArialMT"/>
                <w:szCs w:val="22"/>
              </w:rPr>
              <w:t>.</w:t>
            </w:r>
          </w:p>
          <w:p w14:paraId="39FB7964" w14:textId="7F6CC252" w:rsidR="00250768" w:rsidRPr="00225159" w:rsidRDefault="00250768" w:rsidP="009A0EE7">
            <w:pPr>
              <w:autoSpaceDE w:val="0"/>
              <w:autoSpaceDN w:val="0"/>
              <w:adjustRightInd w:val="0"/>
              <w:spacing w:line="240" w:lineRule="auto"/>
              <w:rPr>
                <w:rFonts w:ascii="ArialMT" w:hAnsi="ArialMT" w:cs="ArialMT"/>
                <w:szCs w:val="22"/>
              </w:rPr>
            </w:pPr>
          </w:p>
          <w:p w14:paraId="62535D42" w14:textId="586091C4" w:rsidR="009A0EE7" w:rsidRPr="00225159" w:rsidRDefault="00250768" w:rsidP="00250768">
            <w:pPr>
              <w:autoSpaceDE w:val="0"/>
              <w:autoSpaceDN w:val="0"/>
              <w:adjustRightInd w:val="0"/>
              <w:spacing w:line="240" w:lineRule="auto"/>
              <w:rPr>
                <w:rFonts w:ascii="ArialMT" w:hAnsi="ArialMT" w:cs="ArialMT"/>
                <w:szCs w:val="22"/>
              </w:rPr>
            </w:pPr>
            <w:r w:rsidRPr="00225159">
              <w:rPr>
                <w:rFonts w:ascii="ArialMT" w:hAnsi="ArialMT" w:cs="ArialMT"/>
                <w:szCs w:val="22"/>
              </w:rPr>
              <w:t xml:space="preserve">Students will be able to evaluate the importance of Id-Ul-Fitr for </w:t>
            </w:r>
            <w:r w:rsidR="009A0EE7" w:rsidRPr="00225159">
              <w:rPr>
                <w:rFonts w:ascii="ArialMT" w:hAnsi="ArialMT" w:cs="ArialMT"/>
                <w:szCs w:val="22"/>
              </w:rPr>
              <w:t>Muslims in Great Britain today.</w:t>
            </w:r>
          </w:p>
        </w:tc>
        <w:tc>
          <w:tcPr>
            <w:tcW w:w="1560" w:type="dxa"/>
          </w:tcPr>
          <w:p w14:paraId="332D98CD" w14:textId="493A40D0" w:rsidR="009A0EE7" w:rsidRPr="00225159" w:rsidRDefault="009A0EE7" w:rsidP="009A0EE7">
            <w:r w:rsidRPr="00225159">
              <w:t>The focus here Is to look at the meaning of this festival</w:t>
            </w:r>
            <w:r w:rsidR="00347FCB" w:rsidRPr="00225159">
              <w:t xml:space="preserve">, </w:t>
            </w:r>
            <w:r w:rsidRPr="00225159">
              <w:t>particular rituals that take place during it</w:t>
            </w:r>
            <w:r w:rsidR="00347FCB" w:rsidRPr="00225159">
              <w:t xml:space="preserve"> and how this links to prior learning. </w:t>
            </w:r>
          </w:p>
        </w:tc>
        <w:tc>
          <w:tcPr>
            <w:tcW w:w="3685" w:type="dxa"/>
          </w:tcPr>
          <w:p w14:paraId="6451DE70" w14:textId="4C8E97CB" w:rsidR="00250768" w:rsidRPr="00225159" w:rsidRDefault="00250768" w:rsidP="009A0EE7">
            <w:r w:rsidRPr="00225159">
              <w:t xml:space="preserve">Introduce students to Id-Ul-Fitr, they should make notes on the video clips. </w:t>
            </w:r>
          </w:p>
          <w:p w14:paraId="339C8384" w14:textId="77777777" w:rsidR="00250768" w:rsidRPr="00225159" w:rsidRDefault="00250768" w:rsidP="009A0EE7"/>
          <w:p w14:paraId="6057B5DF" w14:textId="1B8B5D7F" w:rsidR="009A0EE7" w:rsidRPr="00225159" w:rsidRDefault="009A0EE7" w:rsidP="009A0EE7">
            <w:r w:rsidRPr="00225159">
              <w:t xml:space="preserve">Students </w:t>
            </w:r>
            <w:r w:rsidR="00347FCB" w:rsidRPr="00225159">
              <w:t xml:space="preserve">to use the textbooks to </w:t>
            </w:r>
            <w:r w:rsidRPr="00225159">
              <w:t xml:space="preserve">research the festival and the rituals that take place. </w:t>
            </w:r>
          </w:p>
          <w:p w14:paraId="1FE92745" w14:textId="77777777" w:rsidR="009A0EE7" w:rsidRPr="00225159" w:rsidRDefault="009A0EE7" w:rsidP="009A0EE7"/>
          <w:p w14:paraId="4E945430" w14:textId="04CA4E6E" w:rsidR="009A0EE7" w:rsidRPr="00225159" w:rsidRDefault="009A0EE7" w:rsidP="009A0EE7">
            <w:r w:rsidRPr="00225159">
              <w:t>Students</w:t>
            </w:r>
            <w:r w:rsidR="000A06F5" w:rsidRPr="00225159">
              <w:t xml:space="preserve"> to</w:t>
            </w:r>
            <w:r w:rsidRPr="00225159">
              <w:t xml:space="preserve"> create an information booklet suitable for children to read during Ramadan.</w:t>
            </w:r>
          </w:p>
          <w:p w14:paraId="2B6E9246" w14:textId="77777777" w:rsidR="009A0EE7" w:rsidRPr="00225159" w:rsidRDefault="009A0EE7" w:rsidP="009A0EE7"/>
          <w:p w14:paraId="2EB663EE" w14:textId="77777777" w:rsidR="009A0EE7" w:rsidRPr="00225159" w:rsidRDefault="009A0EE7" w:rsidP="009A0EE7">
            <w:pPr>
              <w:autoSpaceDE w:val="0"/>
              <w:autoSpaceDN w:val="0"/>
              <w:adjustRightInd w:val="0"/>
              <w:spacing w:line="240" w:lineRule="auto"/>
            </w:pPr>
          </w:p>
        </w:tc>
        <w:tc>
          <w:tcPr>
            <w:tcW w:w="2552" w:type="dxa"/>
          </w:tcPr>
          <w:p w14:paraId="40436BDF" w14:textId="49FA5CC4" w:rsidR="00250768" w:rsidRPr="00225159" w:rsidRDefault="00250768" w:rsidP="009A0EE7">
            <w:r w:rsidRPr="00225159">
              <w:t>Videos:</w:t>
            </w:r>
          </w:p>
          <w:p w14:paraId="69894DC9" w14:textId="24C5A75E" w:rsidR="00250768" w:rsidRPr="00225159" w:rsidRDefault="00250768" w:rsidP="009A0EE7">
            <w:hyperlink r:id="rId20" w:history="1">
              <w:r w:rsidRPr="00225159">
                <w:rPr>
                  <w:u w:val="single"/>
                </w:rPr>
                <w:t>https://www.truetube.co.uk/film/eid-ul-fitr</w:t>
              </w:r>
            </w:hyperlink>
          </w:p>
          <w:p w14:paraId="4DB284A9" w14:textId="5498141F" w:rsidR="00250768" w:rsidRPr="00225159" w:rsidRDefault="00250768" w:rsidP="009A0EE7"/>
          <w:p w14:paraId="6948C319" w14:textId="281D349E" w:rsidR="00250768" w:rsidRPr="00225159" w:rsidRDefault="00250768" w:rsidP="009A0EE7">
            <w:hyperlink r:id="rId21" w:history="1">
              <w:r w:rsidRPr="00225159">
                <w:rPr>
                  <w:u w:val="single"/>
                </w:rPr>
                <w:t>https://www.youtube.com/watch?v=qFU9Cb0D6lo</w:t>
              </w:r>
            </w:hyperlink>
          </w:p>
          <w:p w14:paraId="0DA9D843" w14:textId="77777777" w:rsidR="00250768" w:rsidRPr="00225159" w:rsidRDefault="00250768" w:rsidP="009A0EE7"/>
          <w:p w14:paraId="1A85D6A2" w14:textId="77777777" w:rsidR="00250768" w:rsidRPr="00225159" w:rsidRDefault="00250768" w:rsidP="009A0EE7"/>
          <w:p w14:paraId="7EB70818" w14:textId="0A7BBECA" w:rsidR="009A0EE7" w:rsidRPr="00225159" w:rsidRDefault="009A0EE7" w:rsidP="0058402C">
            <w:r w:rsidRPr="00225159">
              <w:t xml:space="preserve">Relevant information on </w:t>
            </w:r>
            <w:r w:rsidR="0058402C" w:rsidRPr="00225159">
              <w:t>textbooks:</w:t>
            </w:r>
          </w:p>
          <w:p w14:paraId="4852FC9C" w14:textId="7DFFCE46" w:rsidR="0058402C" w:rsidRPr="00225159" w:rsidRDefault="0058402C" w:rsidP="0058402C">
            <w:r w:rsidRPr="00225159">
              <w:t xml:space="preserve">AQA </w:t>
            </w:r>
            <w:r w:rsidR="00347FCB" w:rsidRPr="00225159">
              <w:t>Islam pg. 48-49</w:t>
            </w:r>
          </w:p>
          <w:p w14:paraId="599951D5" w14:textId="2DFAB818" w:rsidR="00347FCB" w:rsidRPr="00225159" w:rsidRDefault="00347FCB" w:rsidP="0058402C">
            <w:r w:rsidRPr="00225159">
              <w:t xml:space="preserve">AQA Spec A pg. 141-143. </w:t>
            </w:r>
          </w:p>
          <w:p w14:paraId="262477EE" w14:textId="190AE481" w:rsidR="009A0EE7" w:rsidRPr="00225159" w:rsidRDefault="009A0EE7" w:rsidP="009A0EE7">
            <w:pPr>
              <w:spacing w:line="240" w:lineRule="auto"/>
            </w:pPr>
          </w:p>
        </w:tc>
        <w:tc>
          <w:tcPr>
            <w:tcW w:w="2409" w:type="dxa"/>
          </w:tcPr>
          <w:p w14:paraId="5BDFAB73" w14:textId="77777777" w:rsidR="009A0EE7" w:rsidRPr="00225159" w:rsidRDefault="00250768" w:rsidP="009A0EE7">
            <w:pPr>
              <w:spacing w:line="240" w:lineRule="auto"/>
            </w:pPr>
            <w:r w:rsidRPr="00225159">
              <w:t>SMSC – Spiritual and cultural practices of Id-Ul-Fitr.</w:t>
            </w:r>
          </w:p>
          <w:p w14:paraId="45EC98FC" w14:textId="77777777" w:rsidR="00347FCB" w:rsidRPr="00225159" w:rsidRDefault="00347FCB" w:rsidP="009A0EE7">
            <w:pPr>
              <w:spacing w:line="240" w:lineRule="auto"/>
            </w:pPr>
          </w:p>
          <w:p w14:paraId="4D1FCBD9" w14:textId="77777777" w:rsidR="00347FCB" w:rsidRPr="00225159" w:rsidRDefault="00347FCB" w:rsidP="009A0EE7">
            <w:pPr>
              <w:spacing w:line="240" w:lineRule="auto"/>
            </w:pPr>
            <w:r w:rsidRPr="00225159">
              <w:t xml:space="preserve">Pupil Leadership – Creating their own resource on Id-Ul-Fitr. </w:t>
            </w:r>
          </w:p>
          <w:p w14:paraId="33037A4E" w14:textId="77777777" w:rsidR="00755714" w:rsidRPr="00225159" w:rsidRDefault="00755714" w:rsidP="009A0EE7">
            <w:pPr>
              <w:spacing w:line="240" w:lineRule="auto"/>
            </w:pPr>
          </w:p>
          <w:p w14:paraId="6019B076" w14:textId="2506E9DB" w:rsidR="00755714" w:rsidRPr="00225159" w:rsidRDefault="00755714" w:rsidP="009A0EE7">
            <w:pPr>
              <w:spacing w:line="240" w:lineRule="auto"/>
            </w:pPr>
            <w:r w:rsidRPr="00225159">
              <w:t xml:space="preserve">Scaffolding will be provided for students to help them create the information booklet. </w:t>
            </w:r>
          </w:p>
        </w:tc>
      </w:tr>
    </w:tbl>
    <w:p w14:paraId="3D44B2FB" w14:textId="77777777" w:rsidR="009A0EE7" w:rsidRDefault="009A0EE7" w:rsidP="009A0EE7"/>
    <w:p w14:paraId="0F9317F6" w14:textId="77777777" w:rsidR="009A0EE7" w:rsidRDefault="009A0EE7" w:rsidP="009A0EE7">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0FB98B6F" w14:textId="77777777" w:rsidTr="00912A6B">
        <w:trPr>
          <w:trHeight w:val="841"/>
        </w:trPr>
        <w:tc>
          <w:tcPr>
            <w:tcW w:w="1101" w:type="dxa"/>
            <w:shd w:val="clear" w:color="auto" w:fill="CCC0D9" w:themeFill="accent4" w:themeFillTint="66"/>
          </w:tcPr>
          <w:p w14:paraId="2260FD28" w14:textId="77777777" w:rsidR="009A0EE7" w:rsidRPr="00027DF4" w:rsidRDefault="009A0EE7" w:rsidP="00912A6B">
            <w:pPr>
              <w:spacing w:line="240" w:lineRule="auto"/>
              <w:rPr>
                <w:b/>
              </w:rPr>
            </w:pPr>
            <w:r w:rsidRPr="00027DF4">
              <w:rPr>
                <w:b/>
              </w:rPr>
              <w:lastRenderedPageBreak/>
              <w:t>Lesson</w:t>
            </w:r>
          </w:p>
          <w:p w14:paraId="7DDCB5C1" w14:textId="77777777" w:rsidR="009A0EE7" w:rsidRPr="00027DF4" w:rsidRDefault="009A0EE7" w:rsidP="00912A6B">
            <w:pPr>
              <w:spacing w:line="240" w:lineRule="auto"/>
              <w:rPr>
                <w:b/>
              </w:rPr>
            </w:pPr>
            <w:r w:rsidRPr="00027DF4">
              <w:rPr>
                <w:b/>
              </w:rPr>
              <w:t>Number</w:t>
            </w:r>
          </w:p>
        </w:tc>
        <w:tc>
          <w:tcPr>
            <w:tcW w:w="1842" w:type="dxa"/>
            <w:shd w:val="clear" w:color="auto" w:fill="CCC0D9" w:themeFill="accent4" w:themeFillTint="66"/>
          </w:tcPr>
          <w:p w14:paraId="17359F3B" w14:textId="77777777" w:rsidR="009A0EE7" w:rsidRPr="00027DF4" w:rsidRDefault="009A0EE7" w:rsidP="00912A6B">
            <w:pPr>
              <w:spacing w:line="240" w:lineRule="auto"/>
              <w:rPr>
                <w:b/>
              </w:rPr>
            </w:pPr>
            <w:r w:rsidRPr="00027DF4">
              <w:rPr>
                <w:b/>
              </w:rPr>
              <w:t xml:space="preserve">Topic title and teaching approach </w:t>
            </w:r>
          </w:p>
        </w:tc>
        <w:tc>
          <w:tcPr>
            <w:tcW w:w="2268" w:type="dxa"/>
            <w:shd w:val="clear" w:color="auto" w:fill="CCC0D9" w:themeFill="accent4" w:themeFillTint="66"/>
          </w:tcPr>
          <w:p w14:paraId="7F2A667B" w14:textId="77777777" w:rsidR="009A0EE7" w:rsidRPr="00027DF4" w:rsidRDefault="009A0EE7" w:rsidP="00912A6B">
            <w:pPr>
              <w:spacing w:line="240" w:lineRule="auto"/>
              <w:rPr>
                <w:b/>
              </w:rPr>
            </w:pPr>
            <w:r w:rsidRPr="00027DF4">
              <w:rPr>
                <w:b/>
              </w:rPr>
              <w:t>Learning objectives and outcomes</w:t>
            </w:r>
          </w:p>
        </w:tc>
        <w:tc>
          <w:tcPr>
            <w:tcW w:w="1560" w:type="dxa"/>
            <w:shd w:val="clear" w:color="auto" w:fill="CCC0D9" w:themeFill="accent4" w:themeFillTint="66"/>
          </w:tcPr>
          <w:p w14:paraId="18AA8AE6" w14:textId="77777777" w:rsidR="009A0EE7" w:rsidRPr="00027DF4" w:rsidRDefault="009A0EE7" w:rsidP="00912A6B">
            <w:pPr>
              <w:spacing w:line="240" w:lineRule="auto"/>
              <w:rPr>
                <w:b/>
              </w:rPr>
            </w:pPr>
            <w:r w:rsidRPr="00027DF4">
              <w:rPr>
                <w:b/>
              </w:rPr>
              <w:t>Context</w:t>
            </w:r>
          </w:p>
        </w:tc>
        <w:tc>
          <w:tcPr>
            <w:tcW w:w="3685" w:type="dxa"/>
            <w:shd w:val="clear" w:color="auto" w:fill="CCC0D9" w:themeFill="accent4" w:themeFillTint="66"/>
          </w:tcPr>
          <w:p w14:paraId="619F6A1A" w14:textId="77777777" w:rsidR="009A0EE7" w:rsidRPr="00027DF4" w:rsidRDefault="009A0EE7" w:rsidP="00912A6B">
            <w:pPr>
              <w:spacing w:line="240" w:lineRule="auto"/>
              <w:rPr>
                <w:b/>
              </w:rPr>
            </w:pPr>
            <w:r w:rsidRPr="00027DF4">
              <w:rPr>
                <w:b/>
              </w:rPr>
              <w:t>Learning activity</w:t>
            </w:r>
          </w:p>
        </w:tc>
        <w:tc>
          <w:tcPr>
            <w:tcW w:w="2552" w:type="dxa"/>
            <w:shd w:val="clear" w:color="auto" w:fill="CCC0D9" w:themeFill="accent4" w:themeFillTint="66"/>
          </w:tcPr>
          <w:p w14:paraId="3BB64B66" w14:textId="77777777" w:rsidR="009A0EE7" w:rsidRPr="00027DF4" w:rsidRDefault="009A0EE7" w:rsidP="00912A6B">
            <w:pPr>
              <w:spacing w:line="240" w:lineRule="auto"/>
              <w:rPr>
                <w:b/>
              </w:rPr>
            </w:pPr>
            <w:r w:rsidRPr="00027DF4">
              <w:rPr>
                <w:b/>
              </w:rPr>
              <w:t>Resources</w:t>
            </w:r>
          </w:p>
        </w:tc>
        <w:tc>
          <w:tcPr>
            <w:tcW w:w="2409" w:type="dxa"/>
            <w:shd w:val="clear" w:color="auto" w:fill="CCC0D9" w:themeFill="accent4" w:themeFillTint="66"/>
          </w:tcPr>
          <w:p w14:paraId="5B776DBB" w14:textId="77777777" w:rsidR="009A0EE7" w:rsidRPr="00027DF4" w:rsidRDefault="009A0EE7" w:rsidP="00912A6B">
            <w:pPr>
              <w:spacing w:line="240" w:lineRule="auto"/>
              <w:rPr>
                <w:b/>
              </w:rPr>
            </w:pPr>
            <w:r w:rsidRPr="00027DF4">
              <w:rPr>
                <w:b/>
              </w:rPr>
              <w:t>Scaffolding and whole school approaches</w:t>
            </w:r>
          </w:p>
        </w:tc>
      </w:tr>
      <w:tr w:rsidR="009A0EE7" w14:paraId="78C84C9B" w14:textId="77777777" w:rsidTr="00912A6B">
        <w:trPr>
          <w:trHeight w:val="7452"/>
        </w:trPr>
        <w:tc>
          <w:tcPr>
            <w:tcW w:w="1101" w:type="dxa"/>
          </w:tcPr>
          <w:p w14:paraId="5C26D566" w14:textId="2EDD8D5D" w:rsidR="009A0EE7" w:rsidRPr="00027DF4" w:rsidRDefault="009A0EE7" w:rsidP="009A0EE7">
            <w:r w:rsidRPr="00027DF4">
              <w:t>Lesson 26</w:t>
            </w:r>
          </w:p>
        </w:tc>
        <w:tc>
          <w:tcPr>
            <w:tcW w:w="1842" w:type="dxa"/>
          </w:tcPr>
          <w:p w14:paraId="25F21287" w14:textId="77777777" w:rsidR="009A0EE7" w:rsidRPr="00027DF4" w:rsidRDefault="009A0EE7" w:rsidP="009A0EE7">
            <w:pPr>
              <w:rPr>
                <w:rFonts w:ascii="ArialMT" w:hAnsi="ArialMT" w:cs="ArialMT"/>
                <w:szCs w:val="22"/>
              </w:rPr>
            </w:pPr>
            <w:r w:rsidRPr="00027DF4">
              <w:rPr>
                <w:rFonts w:ascii="ArialMT" w:hAnsi="ArialMT" w:cs="ArialMT"/>
                <w:szCs w:val="22"/>
              </w:rPr>
              <w:t>Ashura</w:t>
            </w:r>
          </w:p>
          <w:p w14:paraId="4F1D9A6E" w14:textId="77777777" w:rsidR="00190B55" w:rsidRPr="00027DF4" w:rsidRDefault="00190B55" w:rsidP="009A0EE7">
            <w:pPr>
              <w:rPr>
                <w:rFonts w:ascii="ArialMT" w:hAnsi="ArialMT" w:cs="ArialMT"/>
                <w:szCs w:val="22"/>
              </w:rPr>
            </w:pPr>
          </w:p>
          <w:p w14:paraId="58D58D1C" w14:textId="3DBA4241" w:rsidR="00190B55" w:rsidRPr="00027DF4" w:rsidRDefault="00190B55" w:rsidP="009A0EE7">
            <w:r w:rsidRPr="00027DF4">
              <w:rPr>
                <w:rFonts w:ascii="ArialMT" w:hAnsi="ArialMT" w:cs="ArialMT"/>
                <w:szCs w:val="22"/>
              </w:rPr>
              <w:t>There is a high level of ‘Challenge’ in this lesson as students research information for their presentation.</w:t>
            </w:r>
          </w:p>
        </w:tc>
        <w:tc>
          <w:tcPr>
            <w:tcW w:w="2268" w:type="dxa"/>
          </w:tcPr>
          <w:p w14:paraId="48B4A60E" w14:textId="77777777" w:rsidR="009A0EE7" w:rsidRPr="00027DF4" w:rsidRDefault="009A0EE7" w:rsidP="009A0EE7">
            <w:pPr>
              <w:spacing w:line="0" w:lineRule="atLeast"/>
              <w:rPr>
                <w:rFonts w:ascii="ArialMT" w:hAnsi="ArialMT" w:cs="ArialMT"/>
                <w:szCs w:val="22"/>
              </w:rPr>
            </w:pPr>
            <w:r w:rsidRPr="00027DF4">
              <w:rPr>
                <w:rFonts w:ascii="ArialMT" w:hAnsi="ArialMT" w:cs="ArialMT"/>
                <w:szCs w:val="22"/>
              </w:rPr>
              <w:t>T</w:t>
            </w:r>
            <w:r w:rsidR="00190B55" w:rsidRPr="00027DF4">
              <w:rPr>
                <w:rFonts w:ascii="ArialMT" w:hAnsi="ArialMT" w:cs="ArialMT"/>
                <w:szCs w:val="22"/>
              </w:rPr>
              <w:t xml:space="preserve">o understand the </w:t>
            </w:r>
            <w:r w:rsidRPr="00027DF4">
              <w:rPr>
                <w:rFonts w:ascii="ArialMT" w:hAnsi="ArialMT" w:cs="ArialMT"/>
                <w:szCs w:val="22"/>
              </w:rPr>
              <w:t>he origins, meanings and rituals of Ashura.</w:t>
            </w:r>
          </w:p>
          <w:p w14:paraId="7852DA38" w14:textId="77777777" w:rsidR="00190B55" w:rsidRPr="00027DF4" w:rsidRDefault="00190B55" w:rsidP="009A0EE7">
            <w:pPr>
              <w:spacing w:line="0" w:lineRule="atLeast"/>
              <w:rPr>
                <w:rFonts w:ascii="ArialMT" w:hAnsi="ArialMT" w:cs="ArialMT"/>
                <w:szCs w:val="22"/>
              </w:rPr>
            </w:pPr>
          </w:p>
          <w:p w14:paraId="139349F6" w14:textId="0863C691" w:rsidR="00190B55" w:rsidRPr="00027DF4" w:rsidRDefault="00190B55" w:rsidP="009A0EE7">
            <w:pPr>
              <w:spacing w:line="0" w:lineRule="atLeast"/>
              <w:rPr>
                <w:rFonts w:ascii="ArialMT" w:hAnsi="ArialMT" w:cs="ArialMT"/>
                <w:szCs w:val="22"/>
              </w:rPr>
            </w:pPr>
            <w:r w:rsidRPr="00027DF4">
              <w:rPr>
                <w:rFonts w:ascii="ArialMT" w:hAnsi="ArialMT" w:cs="ArialMT"/>
                <w:szCs w:val="22"/>
              </w:rPr>
              <w:t>Students will be able to explain the significance of Ashura</w:t>
            </w:r>
          </w:p>
        </w:tc>
        <w:tc>
          <w:tcPr>
            <w:tcW w:w="1560" w:type="dxa"/>
          </w:tcPr>
          <w:p w14:paraId="14890D3B" w14:textId="1D2462F3" w:rsidR="009A0EE7" w:rsidRPr="00027DF4" w:rsidRDefault="009A0EE7" w:rsidP="009A0EE7">
            <w:r w:rsidRPr="00027DF4">
              <w:t>The focus here Is to look at the meaning of this festival and the particular rituals that take place during it.</w:t>
            </w:r>
          </w:p>
        </w:tc>
        <w:tc>
          <w:tcPr>
            <w:tcW w:w="3685" w:type="dxa"/>
          </w:tcPr>
          <w:p w14:paraId="17F4B2F6" w14:textId="3CB791DE" w:rsidR="009A0EE7" w:rsidRPr="00027DF4" w:rsidRDefault="009A0EE7" w:rsidP="009A0EE7">
            <w:r w:rsidRPr="00027DF4">
              <w:t>Students shown a relevant video clip</w:t>
            </w:r>
            <w:r w:rsidR="00190B55" w:rsidRPr="00027DF4">
              <w:t xml:space="preserve"> introducing </w:t>
            </w:r>
            <w:proofErr w:type="spellStart"/>
            <w:r w:rsidR="00190B55" w:rsidRPr="00027DF4">
              <w:t>Ashua</w:t>
            </w:r>
            <w:proofErr w:type="spellEnd"/>
            <w:r w:rsidR="00190B55" w:rsidRPr="00027DF4">
              <w:t xml:space="preserve">. </w:t>
            </w:r>
            <w:r w:rsidRPr="00027DF4">
              <w:t>They could then be asked to look specifically at the month of Muharram and the key events that took place during this time.</w:t>
            </w:r>
          </w:p>
          <w:p w14:paraId="21824110" w14:textId="77777777" w:rsidR="009A0EE7" w:rsidRPr="00027DF4" w:rsidRDefault="009A0EE7" w:rsidP="009A0EE7"/>
          <w:p w14:paraId="1D06D769" w14:textId="7FD3761C" w:rsidR="009A0EE7" w:rsidRPr="00027DF4" w:rsidRDefault="009A0EE7" w:rsidP="009A0EE7">
            <w:r w:rsidRPr="00027DF4">
              <w:t xml:space="preserve">Students </w:t>
            </w:r>
            <w:r w:rsidR="00190B55" w:rsidRPr="00027DF4">
              <w:t xml:space="preserve">to </w:t>
            </w:r>
            <w:r w:rsidRPr="00027DF4">
              <w:t>create fact files on the differing reasons for observing Ashura and the different rituals carried out by Sunni and Shi’a Muslims.</w:t>
            </w:r>
          </w:p>
          <w:p w14:paraId="68CD4003" w14:textId="77777777" w:rsidR="009A0EE7" w:rsidRPr="00027DF4" w:rsidRDefault="009A0EE7" w:rsidP="009A0EE7">
            <w:pPr>
              <w:autoSpaceDE w:val="0"/>
              <w:autoSpaceDN w:val="0"/>
              <w:adjustRightInd w:val="0"/>
              <w:spacing w:line="240" w:lineRule="auto"/>
            </w:pPr>
          </w:p>
        </w:tc>
        <w:tc>
          <w:tcPr>
            <w:tcW w:w="2552" w:type="dxa"/>
          </w:tcPr>
          <w:p w14:paraId="2A828D65" w14:textId="7962C496" w:rsidR="009A0EE7" w:rsidRPr="00027DF4" w:rsidRDefault="009A0EE7" w:rsidP="009A0EE7">
            <w:r w:rsidRPr="00027DF4">
              <w:t>A relevant video clip on Ashura</w:t>
            </w:r>
            <w:r w:rsidR="00190B55" w:rsidRPr="00027DF4">
              <w:t xml:space="preserve">  </w:t>
            </w:r>
            <w:hyperlink r:id="rId22" w:history="1">
              <w:r w:rsidR="00190B55" w:rsidRPr="00027DF4">
                <w:rPr>
                  <w:rStyle w:val="Hyperlink"/>
                  <w:color w:val="auto"/>
                </w:rPr>
                <w:t>https://www.youtube.com/watch?v=lsgsuPxat6A</w:t>
              </w:r>
            </w:hyperlink>
          </w:p>
          <w:p w14:paraId="669FB156" w14:textId="77777777" w:rsidR="00190B55" w:rsidRPr="00027DF4" w:rsidRDefault="00190B55" w:rsidP="009A0EE7"/>
          <w:p w14:paraId="0B14604B" w14:textId="77777777" w:rsidR="00190B55" w:rsidRPr="00027DF4" w:rsidRDefault="00190B55" w:rsidP="009A0EE7">
            <w:pPr>
              <w:spacing w:line="240" w:lineRule="auto"/>
            </w:pPr>
          </w:p>
          <w:p w14:paraId="27BEDFEF" w14:textId="77777777" w:rsidR="00190B55" w:rsidRPr="00027DF4" w:rsidRDefault="00190B55" w:rsidP="00190B55">
            <w:r w:rsidRPr="00027DF4">
              <w:t>Relevant information on textbooks:</w:t>
            </w:r>
          </w:p>
          <w:p w14:paraId="60A1A0A0" w14:textId="74945629" w:rsidR="00190B55" w:rsidRPr="00027DF4" w:rsidRDefault="00190B55" w:rsidP="00190B55">
            <w:r w:rsidRPr="00027DF4">
              <w:t>AQA Islam pg. 50-51.</w:t>
            </w:r>
          </w:p>
          <w:p w14:paraId="251D9A0B" w14:textId="05759651" w:rsidR="00190B55" w:rsidRPr="00027DF4" w:rsidRDefault="00190B55" w:rsidP="009A0EE7">
            <w:pPr>
              <w:spacing w:line="240" w:lineRule="auto"/>
            </w:pPr>
          </w:p>
        </w:tc>
        <w:tc>
          <w:tcPr>
            <w:tcW w:w="2409" w:type="dxa"/>
          </w:tcPr>
          <w:p w14:paraId="31175356" w14:textId="77777777" w:rsidR="00190B55" w:rsidRPr="00027DF4" w:rsidRDefault="00190B55" w:rsidP="009A0EE7">
            <w:pPr>
              <w:spacing w:line="240" w:lineRule="auto"/>
            </w:pPr>
            <w:r w:rsidRPr="00027DF4">
              <w:t xml:space="preserve">SMSC – How different Muslims celebrate Ashura across the world. </w:t>
            </w:r>
          </w:p>
          <w:p w14:paraId="73BEA5F0" w14:textId="77777777" w:rsidR="00190B55" w:rsidRPr="00027DF4" w:rsidRDefault="00190B55" w:rsidP="009A0EE7">
            <w:pPr>
              <w:spacing w:line="240" w:lineRule="auto"/>
            </w:pPr>
          </w:p>
          <w:p w14:paraId="42511837" w14:textId="2597507F" w:rsidR="00190B55" w:rsidRPr="00027DF4" w:rsidRDefault="00190B55" w:rsidP="009A0EE7">
            <w:pPr>
              <w:spacing w:line="240" w:lineRule="auto"/>
            </w:pPr>
            <w:r w:rsidRPr="00027DF4">
              <w:t xml:space="preserve">Pupil leadership – research for </w:t>
            </w:r>
            <w:r w:rsidR="00027DF4" w:rsidRPr="00027DF4">
              <w:t xml:space="preserve">fact file task. </w:t>
            </w:r>
          </w:p>
          <w:p w14:paraId="6AC3470C" w14:textId="77777777" w:rsidR="00190B55" w:rsidRPr="00027DF4" w:rsidRDefault="00190B55" w:rsidP="009A0EE7">
            <w:pPr>
              <w:spacing w:line="240" w:lineRule="auto"/>
            </w:pPr>
          </w:p>
          <w:p w14:paraId="15E4EAE4" w14:textId="77777777" w:rsidR="00190B55" w:rsidRPr="00027DF4" w:rsidRDefault="00190B55" w:rsidP="009A0EE7">
            <w:pPr>
              <w:spacing w:line="240" w:lineRule="auto"/>
            </w:pPr>
          </w:p>
          <w:p w14:paraId="7BAB617F" w14:textId="066F89B5" w:rsidR="009A0EE7" w:rsidRPr="00027DF4" w:rsidRDefault="009A0EE7" w:rsidP="009A0EE7">
            <w:pPr>
              <w:spacing w:line="240" w:lineRule="auto"/>
            </w:pPr>
          </w:p>
        </w:tc>
      </w:tr>
    </w:tbl>
    <w:p w14:paraId="59C12795" w14:textId="372FBFBC" w:rsidR="00AC74DA" w:rsidRDefault="00AC74DA">
      <w:r>
        <w:br w:type="page"/>
      </w:r>
    </w:p>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082B918C" w14:textId="77777777" w:rsidTr="00912A6B">
        <w:trPr>
          <w:trHeight w:val="841"/>
        </w:trPr>
        <w:tc>
          <w:tcPr>
            <w:tcW w:w="1101" w:type="dxa"/>
            <w:shd w:val="clear" w:color="auto" w:fill="CCC0D9" w:themeFill="accent4" w:themeFillTint="66"/>
          </w:tcPr>
          <w:p w14:paraId="22E4D1D7" w14:textId="77777777" w:rsidR="009A0EE7" w:rsidRPr="008803B6" w:rsidRDefault="009A0EE7" w:rsidP="00912A6B">
            <w:pPr>
              <w:spacing w:line="240" w:lineRule="auto"/>
              <w:rPr>
                <w:b/>
              </w:rPr>
            </w:pPr>
            <w:r w:rsidRPr="008803B6">
              <w:rPr>
                <w:b/>
              </w:rPr>
              <w:lastRenderedPageBreak/>
              <w:t>Lesson</w:t>
            </w:r>
          </w:p>
          <w:p w14:paraId="3F52F069" w14:textId="77777777" w:rsidR="009A0EE7" w:rsidRPr="008803B6" w:rsidRDefault="009A0EE7" w:rsidP="00912A6B">
            <w:pPr>
              <w:spacing w:line="240" w:lineRule="auto"/>
              <w:rPr>
                <w:b/>
              </w:rPr>
            </w:pPr>
            <w:r w:rsidRPr="008803B6">
              <w:rPr>
                <w:b/>
              </w:rPr>
              <w:t>Number</w:t>
            </w:r>
          </w:p>
        </w:tc>
        <w:tc>
          <w:tcPr>
            <w:tcW w:w="1842" w:type="dxa"/>
            <w:shd w:val="clear" w:color="auto" w:fill="CCC0D9" w:themeFill="accent4" w:themeFillTint="66"/>
          </w:tcPr>
          <w:p w14:paraId="6BDDB4AC" w14:textId="77777777" w:rsidR="009A0EE7" w:rsidRPr="008803B6" w:rsidRDefault="009A0EE7" w:rsidP="00912A6B">
            <w:pPr>
              <w:spacing w:line="240" w:lineRule="auto"/>
              <w:rPr>
                <w:b/>
              </w:rPr>
            </w:pPr>
            <w:r w:rsidRPr="008803B6">
              <w:rPr>
                <w:b/>
              </w:rPr>
              <w:t xml:space="preserve">Topic title and teaching approach </w:t>
            </w:r>
          </w:p>
        </w:tc>
        <w:tc>
          <w:tcPr>
            <w:tcW w:w="2268" w:type="dxa"/>
            <w:shd w:val="clear" w:color="auto" w:fill="CCC0D9" w:themeFill="accent4" w:themeFillTint="66"/>
          </w:tcPr>
          <w:p w14:paraId="33692418" w14:textId="77777777" w:rsidR="009A0EE7" w:rsidRPr="008803B6" w:rsidRDefault="009A0EE7" w:rsidP="00912A6B">
            <w:pPr>
              <w:spacing w:line="240" w:lineRule="auto"/>
              <w:rPr>
                <w:b/>
              </w:rPr>
            </w:pPr>
            <w:r w:rsidRPr="008803B6">
              <w:rPr>
                <w:b/>
              </w:rPr>
              <w:t>Learning objectives and outcomes</w:t>
            </w:r>
          </w:p>
        </w:tc>
        <w:tc>
          <w:tcPr>
            <w:tcW w:w="1560" w:type="dxa"/>
            <w:shd w:val="clear" w:color="auto" w:fill="CCC0D9" w:themeFill="accent4" w:themeFillTint="66"/>
          </w:tcPr>
          <w:p w14:paraId="639A7F10" w14:textId="77777777" w:rsidR="009A0EE7" w:rsidRPr="008803B6" w:rsidRDefault="009A0EE7" w:rsidP="00912A6B">
            <w:pPr>
              <w:spacing w:line="240" w:lineRule="auto"/>
              <w:rPr>
                <w:b/>
              </w:rPr>
            </w:pPr>
            <w:r w:rsidRPr="008803B6">
              <w:rPr>
                <w:b/>
              </w:rPr>
              <w:t>Context</w:t>
            </w:r>
          </w:p>
        </w:tc>
        <w:tc>
          <w:tcPr>
            <w:tcW w:w="3685" w:type="dxa"/>
            <w:shd w:val="clear" w:color="auto" w:fill="CCC0D9" w:themeFill="accent4" w:themeFillTint="66"/>
          </w:tcPr>
          <w:p w14:paraId="39097A8E" w14:textId="77777777" w:rsidR="009A0EE7" w:rsidRPr="008803B6" w:rsidRDefault="009A0EE7" w:rsidP="00912A6B">
            <w:pPr>
              <w:spacing w:line="240" w:lineRule="auto"/>
              <w:rPr>
                <w:b/>
              </w:rPr>
            </w:pPr>
            <w:r w:rsidRPr="008803B6">
              <w:rPr>
                <w:b/>
              </w:rPr>
              <w:t>Learning activity</w:t>
            </w:r>
          </w:p>
        </w:tc>
        <w:tc>
          <w:tcPr>
            <w:tcW w:w="2552" w:type="dxa"/>
            <w:shd w:val="clear" w:color="auto" w:fill="CCC0D9" w:themeFill="accent4" w:themeFillTint="66"/>
          </w:tcPr>
          <w:p w14:paraId="3BAF6916" w14:textId="77777777" w:rsidR="009A0EE7" w:rsidRPr="008803B6" w:rsidRDefault="009A0EE7" w:rsidP="00912A6B">
            <w:pPr>
              <w:spacing w:line="240" w:lineRule="auto"/>
              <w:rPr>
                <w:b/>
              </w:rPr>
            </w:pPr>
            <w:r w:rsidRPr="008803B6">
              <w:rPr>
                <w:b/>
              </w:rPr>
              <w:t>Resources</w:t>
            </w:r>
          </w:p>
        </w:tc>
        <w:tc>
          <w:tcPr>
            <w:tcW w:w="2409" w:type="dxa"/>
            <w:shd w:val="clear" w:color="auto" w:fill="CCC0D9" w:themeFill="accent4" w:themeFillTint="66"/>
          </w:tcPr>
          <w:p w14:paraId="535F401E" w14:textId="77777777" w:rsidR="009A0EE7" w:rsidRPr="008803B6" w:rsidRDefault="009A0EE7" w:rsidP="00912A6B">
            <w:pPr>
              <w:spacing w:line="240" w:lineRule="auto"/>
              <w:rPr>
                <w:b/>
              </w:rPr>
            </w:pPr>
            <w:r w:rsidRPr="008803B6">
              <w:rPr>
                <w:b/>
              </w:rPr>
              <w:t>Scaffolding and whole school approaches</w:t>
            </w:r>
          </w:p>
        </w:tc>
      </w:tr>
      <w:tr w:rsidR="009A0EE7" w14:paraId="34341EB2" w14:textId="77777777" w:rsidTr="00912A6B">
        <w:trPr>
          <w:trHeight w:val="7452"/>
        </w:trPr>
        <w:tc>
          <w:tcPr>
            <w:tcW w:w="1101" w:type="dxa"/>
          </w:tcPr>
          <w:p w14:paraId="0A7B68C0" w14:textId="4C9A08BA" w:rsidR="009A0EE7" w:rsidRPr="008803B6" w:rsidRDefault="009A0EE7" w:rsidP="009A0EE7">
            <w:r w:rsidRPr="008803B6">
              <w:t>Lessons27-28</w:t>
            </w:r>
          </w:p>
        </w:tc>
        <w:tc>
          <w:tcPr>
            <w:tcW w:w="1842" w:type="dxa"/>
          </w:tcPr>
          <w:p w14:paraId="7038BFC9" w14:textId="77777777" w:rsidR="009A0EE7" w:rsidRPr="008803B6" w:rsidRDefault="009A0EE7" w:rsidP="009A0EE7">
            <w:pPr>
              <w:rPr>
                <w:rFonts w:ascii="ArialMT" w:hAnsi="ArialMT" w:cs="ArialMT"/>
                <w:szCs w:val="22"/>
              </w:rPr>
            </w:pPr>
            <w:r w:rsidRPr="008803B6">
              <w:rPr>
                <w:rFonts w:ascii="ArialMT" w:hAnsi="ArialMT" w:cs="ArialMT"/>
                <w:szCs w:val="22"/>
              </w:rPr>
              <w:t>Revision</w:t>
            </w:r>
          </w:p>
          <w:p w14:paraId="5FCB7A68" w14:textId="77777777" w:rsidR="00027DF4" w:rsidRPr="008803B6" w:rsidRDefault="00027DF4" w:rsidP="009A0EE7">
            <w:pPr>
              <w:rPr>
                <w:rFonts w:ascii="ArialMT" w:hAnsi="ArialMT" w:cs="ArialMT"/>
                <w:szCs w:val="22"/>
              </w:rPr>
            </w:pPr>
          </w:p>
          <w:p w14:paraId="416D2194" w14:textId="77777777" w:rsidR="00027DF4" w:rsidRPr="008803B6" w:rsidRDefault="00027DF4" w:rsidP="009A0EE7">
            <w:pPr>
              <w:rPr>
                <w:rFonts w:ascii="ArialMT" w:hAnsi="ArialMT" w:cs="ArialMT"/>
                <w:szCs w:val="22"/>
              </w:rPr>
            </w:pPr>
            <w:r w:rsidRPr="008803B6">
              <w:rPr>
                <w:rFonts w:ascii="ArialMT" w:hAnsi="ArialMT" w:cs="ArialMT"/>
                <w:szCs w:val="22"/>
              </w:rPr>
              <w:t xml:space="preserve">‘Modelling’ is of great importance in these lessons to explain different revision strategies. </w:t>
            </w:r>
          </w:p>
          <w:p w14:paraId="372D546A" w14:textId="77777777" w:rsidR="00027DF4" w:rsidRPr="008803B6" w:rsidRDefault="00027DF4" w:rsidP="009A0EE7">
            <w:pPr>
              <w:rPr>
                <w:rFonts w:ascii="ArialMT" w:hAnsi="ArialMT" w:cs="ArialMT"/>
                <w:szCs w:val="22"/>
              </w:rPr>
            </w:pPr>
          </w:p>
          <w:p w14:paraId="3B6E4CC4" w14:textId="71B58512" w:rsidR="00027DF4" w:rsidRPr="008803B6" w:rsidRDefault="00027DF4" w:rsidP="009A0EE7">
            <w:r w:rsidRPr="008803B6">
              <w:rPr>
                <w:rFonts w:ascii="ArialMT" w:hAnsi="ArialMT" w:cs="ArialMT"/>
                <w:szCs w:val="22"/>
              </w:rPr>
              <w:t>‘Practice’ of what has been learnt throughout the entire topic</w:t>
            </w:r>
            <w:r w:rsidR="008803B6" w:rsidRPr="008803B6">
              <w:rPr>
                <w:rFonts w:ascii="ArialMT" w:hAnsi="ArialMT" w:cs="ArialMT"/>
                <w:szCs w:val="22"/>
              </w:rPr>
              <w:t>.</w:t>
            </w:r>
          </w:p>
        </w:tc>
        <w:tc>
          <w:tcPr>
            <w:tcW w:w="2268" w:type="dxa"/>
          </w:tcPr>
          <w:p w14:paraId="1183CBD4" w14:textId="2D4266CE" w:rsidR="009A0EE7" w:rsidRPr="008803B6" w:rsidRDefault="008803B6" w:rsidP="009A0EE7">
            <w:pPr>
              <w:spacing w:line="0" w:lineRule="atLeast"/>
              <w:rPr>
                <w:rFonts w:ascii="ArialMT" w:hAnsi="ArialMT" w:cs="ArialMT"/>
                <w:szCs w:val="22"/>
              </w:rPr>
            </w:pPr>
            <w:r w:rsidRPr="008803B6">
              <w:rPr>
                <w:rFonts w:ascii="ArialMT" w:hAnsi="ArialMT" w:cs="ArialMT"/>
                <w:szCs w:val="22"/>
              </w:rPr>
              <w:t>For students to r</w:t>
            </w:r>
            <w:r w:rsidR="009A0EE7" w:rsidRPr="008803B6">
              <w:rPr>
                <w:rFonts w:ascii="ArialMT" w:hAnsi="ArialMT" w:cs="ArialMT"/>
                <w:szCs w:val="22"/>
              </w:rPr>
              <w:t>ecap of all topics covered</w:t>
            </w:r>
            <w:r w:rsidRPr="008803B6">
              <w:rPr>
                <w:rFonts w:ascii="ArialMT" w:hAnsi="ArialMT" w:cs="ArialMT"/>
                <w:szCs w:val="22"/>
              </w:rPr>
              <w:t xml:space="preserve"> in preparation for the end of unit assessment. </w:t>
            </w:r>
          </w:p>
        </w:tc>
        <w:tc>
          <w:tcPr>
            <w:tcW w:w="1560" w:type="dxa"/>
          </w:tcPr>
          <w:p w14:paraId="082F4894" w14:textId="5F674643" w:rsidR="009A0EE7" w:rsidRPr="008803B6" w:rsidRDefault="009A0EE7" w:rsidP="009A0EE7">
            <w:r w:rsidRPr="008803B6">
              <w:t>The focus should be to allow students to revise/recap all key aspects of the unit in preparation for the end of unit assessment.</w:t>
            </w:r>
          </w:p>
        </w:tc>
        <w:tc>
          <w:tcPr>
            <w:tcW w:w="3685" w:type="dxa"/>
          </w:tcPr>
          <w:p w14:paraId="190010F6" w14:textId="339D232E" w:rsidR="009A0EE7" w:rsidRPr="008803B6" w:rsidRDefault="009A0EE7" w:rsidP="009A0EE7">
            <w:pPr>
              <w:autoSpaceDE w:val="0"/>
              <w:autoSpaceDN w:val="0"/>
              <w:adjustRightInd w:val="0"/>
              <w:spacing w:line="240" w:lineRule="auto"/>
            </w:pPr>
            <w:r w:rsidRPr="008803B6">
              <w:t xml:space="preserve">Students asked to create a revision book for all the topics covered in this unit. They </w:t>
            </w:r>
            <w:r w:rsidR="008803B6" w:rsidRPr="008803B6">
              <w:t>should be</w:t>
            </w:r>
            <w:r w:rsidRPr="008803B6">
              <w:t xml:space="preserve"> given a list of key topics that they must cover.</w:t>
            </w:r>
          </w:p>
        </w:tc>
        <w:tc>
          <w:tcPr>
            <w:tcW w:w="2552" w:type="dxa"/>
          </w:tcPr>
          <w:p w14:paraId="3BB54137" w14:textId="77777777" w:rsidR="009A0EE7" w:rsidRPr="008803B6" w:rsidRDefault="009A0EE7" w:rsidP="009A0EE7">
            <w:r w:rsidRPr="008803B6">
              <w:t>Computers/laptops or paper for booklets.</w:t>
            </w:r>
          </w:p>
          <w:p w14:paraId="3393B8A4" w14:textId="77777777" w:rsidR="009A0EE7" w:rsidRPr="008803B6" w:rsidRDefault="009A0EE7" w:rsidP="009A0EE7">
            <w:r w:rsidRPr="008803B6">
              <w:t>Access to text books and computers/laptops for content.</w:t>
            </w:r>
          </w:p>
          <w:p w14:paraId="329773E0" w14:textId="77777777" w:rsidR="009A0EE7" w:rsidRPr="008803B6" w:rsidRDefault="009A0EE7" w:rsidP="009A0EE7">
            <w:pPr>
              <w:spacing w:line="240" w:lineRule="auto"/>
            </w:pPr>
          </w:p>
        </w:tc>
        <w:tc>
          <w:tcPr>
            <w:tcW w:w="2409" w:type="dxa"/>
          </w:tcPr>
          <w:p w14:paraId="77452F4A" w14:textId="17A6344A" w:rsidR="009A0EE7" w:rsidRPr="008803B6" w:rsidRDefault="008803B6" w:rsidP="009A0EE7">
            <w:pPr>
              <w:spacing w:line="240" w:lineRule="auto"/>
            </w:pPr>
            <w:r w:rsidRPr="008803B6">
              <w:t>Pupil leadership – pupils creating their own revision resources based on what they have learnt throughout the topic.</w:t>
            </w:r>
          </w:p>
        </w:tc>
      </w:tr>
    </w:tbl>
    <w:p w14:paraId="3DDB58A7" w14:textId="4E8A7365" w:rsidR="009A0EE7" w:rsidRDefault="009A0EE7"/>
    <w:p w14:paraId="3079D6A3" w14:textId="4D2C0919" w:rsidR="009A0EE7" w:rsidRDefault="009A0EE7"/>
    <w:p w14:paraId="2D65F4C7" w14:textId="3B6C30F6" w:rsidR="009A0EE7" w:rsidRDefault="009A0EE7"/>
    <w:p w14:paraId="409F2FD3" w14:textId="35FA7F0E" w:rsidR="009A0EE7" w:rsidRDefault="009A0EE7"/>
    <w:p w14:paraId="5E6A6366" w14:textId="32743B50" w:rsidR="009A0EE7" w:rsidRDefault="009A0EE7"/>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21435981" w14:textId="77777777" w:rsidTr="00912A6B">
        <w:trPr>
          <w:trHeight w:val="841"/>
        </w:trPr>
        <w:tc>
          <w:tcPr>
            <w:tcW w:w="1101" w:type="dxa"/>
            <w:shd w:val="clear" w:color="auto" w:fill="CCC0D9" w:themeFill="accent4" w:themeFillTint="66"/>
          </w:tcPr>
          <w:p w14:paraId="13A26DEA" w14:textId="77777777" w:rsidR="009A0EE7" w:rsidRPr="00152B89" w:rsidRDefault="009A0EE7" w:rsidP="00912A6B">
            <w:pPr>
              <w:spacing w:line="240" w:lineRule="auto"/>
              <w:rPr>
                <w:b/>
              </w:rPr>
            </w:pPr>
            <w:r w:rsidRPr="00152B89">
              <w:rPr>
                <w:b/>
              </w:rPr>
              <w:lastRenderedPageBreak/>
              <w:t>Lesson</w:t>
            </w:r>
          </w:p>
          <w:p w14:paraId="595F5F81" w14:textId="77777777" w:rsidR="009A0EE7" w:rsidRPr="00152B89" w:rsidRDefault="009A0EE7" w:rsidP="00912A6B">
            <w:pPr>
              <w:spacing w:line="240" w:lineRule="auto"/>
              <w:rPr>
                <w:b/>
              </w:rPr>
            </w:pPr>
            <w:r w:rsidRPr="00152B89">
              <w:rPr>
                <w:b/>
              </w:rPr>
              <w:t>Number</w:t>
            </w:r>
          </w:p>
        </w:tc>
        <w:tc>
          <w:tcPr>
            <w:tcW w:w="1842" w:type="dxa"/>
            <w:shd w:val="clear" w:color="auto" w:fill="CCC0D9" w:themeFill="accent4" w:themeFillTint="66"/>
          </w:tcPr>
          <w:p w14:paraId="3ADFCC3A" w14:textId="77777777" w:rsidR="009A0EE7" w:rsidRPr="00152B89" w:rsidRDefault="009A0EE7" w:rsidP="00912A6B">
            <w:pPr>
              <w:spacing w:line="240" w:lineRule="auto"/>
              <w:rPr>
                <w:b/>
              </w:rPr>
            </w:pPr>
            <w:r w:rsidRPr="00152B89">
              <w:rPr>
                <w:b/>
              </w:rPr>
              <w:t xml:space="preserve">Topic title and teaching approach </w:t>
            </w:r>
          </w:p>
        </w:tc>
        <w:tc>
          <w:tcPr>
            <w:tcW w:w="2268" w:type="dxa"/>
            <w:shd w:val="clear" w:color="auto" w:fill="CCC0D9" w:themeFill="accent4" w:themeFillTint="66"/>
          </w:tcPr>
          <w:p w14:paraId="36AAAA48" w14:textId="77777777" w:rsidR="009A0EE7" w:rsidRPr="00152B89" w:rsidRDefault="009A0EE7" w:rsidP="00912A6B">
            <w:pPr>
              <w:spacing w:line="240" w:lineRule="auto"/>
              <w:rPr>
                <w:b/>
              </w:rPr>
            </w:pPr>
            <w:r w:rsidRPr="00152B89">
              <w:rPr>
                <w:b/>
              </w:rPr>
              <w:t>Learning objectives and outcomes</w:t>
            </w:r>
          </w:p>
        </w:tc>
        <w:tc>
          <w:tcPr>
            <w:tcW w:w="1560" w:type="dxa"/>
            <w:shd w:val="clear" w:color="auto" w:fill="CCC0D9" w:themeFill="accent4" w:themeFillTint="66"/>
          </w:tcPr>
          <w:p w14:paraId="4C53647F" w14:textId="77777777" w:rsidR="009A0EE7" w:rsidRPr="00152B89" w:rsidRDefault="009A0EE7" w:rsidP="00912A6B">
            <w:pPr>
              <w:spacing w:line="240" w:lineRule="auto"/>
              <w:rPr>
                <w:b/>
              </w:rPr>
            </w:pPr>
            <w:r w:rsidRPr="00152B89">
              <w:rPr>
                <w:b/>
              </w:rPr>
              <w:t>Context</w:t>
            </w:r>
          </w:p>
        </w:tc>
        <w:tc>
          <w:tcPr>
            <w:tcW w:w="3685" w:type="dxa"/>
            <w:shd w:val="clear" w:color="auto" w:fill="CCC0D9" w:themeFill="accent4" w:themeFillTint="66"/>
          </w:tcPr>
          <w:p w14:paraId="36433BE5" w14:textId="77777777" w:rsidR="009A0EE7" w:rsidRPr="00152B89" w:rsidRDefault="009A0EE7" w:rsidP="00912A6B">
            <w:pPr>
              <w:spacing w:line="240" w:lineRule="auto"/>
              <w:rPr>
                <w:b/>
              </w:rPr>
            </w:pPr>
            <w:r w:rsidRPr="00152B89">
              <w:rPr>
                <w:b/>
              </w:rPr>
              <w:t>Learning activity</w:t>
            </w:r>
          </w:p>
        </w:tc>
        <w:tc>
          <w:tcPr>
            <w:tcW w:w="2552" w:type="dxa"/>
            <w:shd w:val="clear" w:color="auto" w:fill="CCC0D9" w:themeFill="accent4" w:themeFillTint="66"/>
          </w:tcPr>
          <w:p w14:paraId="4C5D9F46" w14:textId="77777777" w:rsidR="009A0EE7" w:rsidRPr="00152B89" w:rsidRDefault="009A0EE7" w:rsidP="00912A6B">
            <w:pPr>
              <w:spacing w:line="240" w:lineRule="auto"/>
              <w:rPr>
                <w:b/>
              </w:rPr>
            </w:pPr>
            <w:r w:rsidRPr="00152B89">
              <w:rPr>
                <w:b/>
              </w:rPr>
              <w:t>Resources</w:t>
            </w:r>
          </w:p>
        </w:tc>
        <w:tc>
          <w:tcPr>
            <w:tcW w:w="2409" w:type="dxa"/>
            <w:shd w:val="clear" w:color="auto" w:fill="CCC0D9" w:themeFill="accent4" w:themeFillTint="66"/>
          </w:tcPr>
          <w:p w14:paraId="3EB42D87" w14:textId="77777777" w:rsidR="009A0EE7" w:rsidRPr="00152B89" w:rsidRDefault="009A0EE7" w:rsidP="00912A6B">
            <w:pPr>
              <w:spacing w:line="240" w:lineRule="auto"/>
              <w:rPr>
                <w:b/>
              </w:rPr>
            </w:pPr>
            <w:r w:rsidRPr="00152B89">
              <w:rPr>
                <w:b/>
              </w:rPr>
              <w:t>Scaffolding and whole school approaches</w:t>
            </w:r>
          </w:p>
        </w:tc>
      </w:tr>
      <w:tr w:rsidR="009A0EE7" w14:paraId="6D07668C" w14:textId="77777777" w:rsidTr="00912A6B">
        <w:trPr>
          <w:trHeight w:val="7452"/>
        </w:trPr>
        <w:tc>
          <w:tcPr>
            <w:tcW w:w="1101" w:type="dxa"/>
          </w:tcPr>
          <w:p w14:paraId="2FCD6BF4" w14:textId="22D5227E" w:rsidR="009A0EE7" w:rsidRPr="00152B89" w:rsidRDefault="009A0EE7" w:rsidP="009A0EE7">
            <w:r w:rsidRPr="00152B89">
              <w:t>Lesson 29</w:t>
            </w:r>
          </w:p>
        </w:tc>
        <w:tc>
          <w:tcPr>
            <w:tcW w:w="1842" w:type="dxa"/>
          </w:tcPr>
          <w:p w14:paraId="0E80BB5F" w14:textId="77777777" w:rsidR="009A0EE7" w:rsidRPr="00152B89" w:rsidRDefault="009A0EE7" w:rsidP="009A0EE7">
            <w:pPr>
              <w:rPr>
                <w:rFonts w:ascii="ArialMT" w:hAnsi="ArialMT" w:cs="ArialMT"/>
                <w:szCs w:val="22"/>
              </w:rPr>
            </w:pPr>
            <w:r w:rsidRPr="00152B89">
              <w:rPr>
                <w:rFonts w:ascii="ArialMT" w:hAnsi="ArialMT" w:cs="ArialMT"/>
                <w:szCs w:val="22"/>
              </w:rPr>
              <w:t>Assessment</w:t>
            </w:r>
          </w:p>
          <w:p w14:paraId="65412576" w14:textId="77777777" w:rsidR="008803B6" w:rsidRPr="00152B89" w:rsidRDefault="008803B6" w:rsidP="009A0EE7">
            <w:pPr>
              <w:rPr>
                <w:rFonts w:ascii="ArialMT" w:hAnsi="ArialMT" w:cs="ArialMT"/>
                <w:szCs w:val="22"/>
              </w:rPr>
            </w:pPr>
          </w:p>
          <w:p w14:paraId="738B8D21" w14:textId="77777777" w:rsidR="008803B6" w:rsidRPr="00152B89" w:rsidRDefault="008803B6" w:rsidP="009A0EE7">
            <w:pPr>
              <w:rPr>
                <w:rFonts w:ascii="ArialMT" w:hAnsi="ArialMT" w:cs="ArialMT"/>
                <w:szCs w:val="22"/>
              </w:rPr>
            </w:pPr>
            <w:r w:rsidRPr="00152B89">
              <w:rPr>
                <w:rFonts w:ascii="ArialMT" w:hAnsi="ArialMT" w:cs="ArialMT"/>
                <w:szCs w:val="22"/>
              </w:rPr>
              <w:t xml:space="preserve">‘Practice’ is essential in completing the end of unit assessment. </w:t>
            </w:r>
          </w:p>
          <w:p w14:paraId="0C10557C" w14:textId="77777777" w:rsidR="008803B6" w:rsidRPr="00152B89" w:rsidRDefault="008803B6" w:rsidP="009A0EE7">
            <w:pPr>
              <w:rPr>
                <w:rFonts w:ascii="ArialMT" w:hAnsi="ArialMT" w:cs="ArialMT"/>
                <w:szCs w:val="22"/>
              </w:rPr>
            </w:pPr>
          </w:p>
          <w:p w14:paraId="76B32B0E" w14:textId="381CE5D4" w:rsidR="008803B6" w:rsidRPr="00152B89" w:rsidRDefault="008803B6" w:rsidP="009A0EE7">
            <w:r w:rsidRPr="00152B89">
              <w:rPr>
                <w:rFonts w:ascii="ArialMT" w:hAnsi="ArialMT" w:cs="ArialMT"/>
                <w:szCs w:val="22"/>
              </w:rPr>
              <w:t xml:space="preserve">Students should also make use of ‘feedback’ from previous assessments. </w:t>
            </w:r>
          </w:p>
        </w:tc>
        <w:tc>
          <w:tcPr>
            <w:tcW w:w="2268" w:type="dxa"/>
          </w:tcPr>
          <w:p w14:paraId="5287B9DC" w14:textId="5E6EC4B0" w:rsidR="009A0EE7" w:rsidRPr="00152B89" w:rsidRDefault="00152B89" w:rsidP="009A0EE7">
            <w:pPr>
              <w:spacing w:line="0" w:lineRule="atLeast"/>
              <w:rPr>
                <w:rFonts w:ascii="ArialMT" w:hAnsi="ArialMT" w:cs="ArialMT"/>
                <w:szCs w:val="22"/>
              </w:rPr>
            </w:pPr>
            <w:r w:rsidRPr="00152B89">
              <w:rPr>
                <w:rFonts w:ascii="ArialMT" w:hAnsi="ArialMT" w:cs="ArialMT"/>
                <w:szCs w:val="22"/>
              </w:rPr>
              <w:t>To a</w:t>
            </w:r>
            <w:r w:rsidR="009A0EE7" w:rsidRPr="00152B89">
              <w:rPr>
                <w:rFonts w:ascii="ArialMT" w:hAnsi="ArialMT" w:cs="ArialMT"/>
                <w:szCs w:val="22"/>
              </w:rPr>
              <w:t>ssess students’ knowledge and understanding of the topics in the Practices section of the unit.</w:t>
            </w:r>
          </w:p>
        </w:tc>
        <w:tc>
          <w:tcPr>
            <w:tcW w:w="1560" w:type="dxa"/>
          </w:tcPr>
          <w:p w14:paraId="3BF21DD7" w14:textId="39CF48F3" w:rsidR="009A0EE7" w:rsidRPr="00152B89" w:rsidRDefault="009A0EE7" w:rsidP="009A0EE7">
            <w:r w:rsidRPr="00152B89">
              <w:t>Students to complete a 45 minutes assessment of the Practices section of the unit.</w:t>
            </w:r>
          </w:p>
        </w:tc>
        <w:tc>
          <w:tcPr>
            <w:tcW w:w="3685" w:type="dxa"/>
          </w:tcPr>
          <w:p w14:paraId="602E6CCA" w14:textId="77777777" w:rsidR="009A0EE7" w:rsidRPr="00152B89" w:rsidRDefault="009A0EE7" w:rsidP="009A0EE7">
            <w:r w:rsidRPr="00152B89">
              <w:t xml:space="preserve">Students could be given 45 minutes to complete an assessment in controlled conditions. </w:t>
            </w:r>
          </w:p>
          <w:p w14:paraId="70106B67" w14:textId="77777777" w:rsidR="009A0EE7" w:rsidRPr="00152B89" w:rsidRDefault="009A0EE7" w:rsidP="009A0EE7"/>
          <w:p w14:paraId="40F54F72" w14:textId="77777777" w:rsidR="009A0EE7" w:rsidRPr="00152B89" w:rsidRDefault="009A0EE7" w:rsidP="009A0EE7">
            <w:r w:rsidRPr="00152B89">
              <w:t>The teacher could ask students for their feedback as a plenary task.</w:t>
            </w:r>
          </w:p>
          <w:p w14:paraId="526F90AE" w14:textId="77777777" w:rsidR="009A0EE7" w:rsidRPr="00152B89" w:rsidRDefault="009A0EE7" w:rsidP="009A0EE7">
            <w:pPr>
              <w:autoSpaceDE w:val="0"/>
              <w:autoSpaceDN w:val="0"/>
              <w:adjustRightInd w:val="0"/>
              <w:spacing w:line="240" w:lineRule="auto"/>
            </w:pPr>
          </w:p>
        </w:tc>
        <w:tc>
          <w:tcPr>
            <w:tcW w:w="2552" w:type="dxa"/>
          </w:tcPr>
          <w:p w14:paraId="1DF59A2A" w14:textId="77777777" w:rsidR="009A0EE7" w:rsidRPr="00152B89" w:rsidRDefault="009A0EE7" w:rsidP="009A0EE7">
            <w:r w:rsidRPr="00152B89">
              <w:t>Copies of assessments.</w:t>
            </w:r>
          </w:p>
          <w:p w14:paraId="7227F740" w14:textId="77777777" w:rsidR="009A0EE7" w:rsidRPr="00152B89" w:rsidRDefault="009A0EE7" w:rsidP="009A0EE7"/>
          <w:p w14:paraId="024542B9" w14:textId="77777777" w:rsidR="009A0EE7" w:rsidRPr="00152B89" w:rsidRDefault="009A0EE7" w:rsidP="009A0EE7">
            <w:r w:rsidRPr="00152B89">
              <w:t>Mark scheme including levels of response.</w:t>
            </w:r>
          </w:p>
          <w:p w14:paraId="1D0E394E" w14:textId="77777777" w:rsidR="009A0EE7" w:rsidRPr="00152B89" w:rsidRDefault="009A0EE7" w:rsidP="009A0EE7">
            <w:pPr>
              <w:spacing w:line="240" w:lineRule="auto"/>
            </w:pPr>
          </w:p>
        </w:tc>
        <w:tc>
          <w:tcPr>
            <w:tcW w:w="2409" w:type="dxa"/>
          </w:tcPr>
          <w:p w14:paraId="297461A5" w14:textId="19312BFD" w:rsidR="00152B89" w:rsidRPr="00152B89" w:rsidRDefault="00152B89" w:rsidP="00152B89">
            <w:pPr>
              <w:spacing w:line="240" w:lineRule="auto"/>
            </w:pPr>
            <w:r w:rsidRPr="00152B89">
              <w:t xml:space="preserve">Reading – It is vital that pupils read the questions and their answers carefully.  </w:t>
            </w:r>
          </w:p>
          <w:p w14:paraId="45B933DC" w14:textId="226BABB0" w:rsidR="009A0EE7" w:rsidRPr="00152B89" w:rsidRDefault="009A0EE7" w:rsidP="009A0EE7">
            <w:pPr>
              <w:spacing w:line="240" w:lineRule="auto"/>
            </w:pPr>
          </w:p>
        </w:tc>
      </w:tr>
    </w:tbl>
    <w:p w14:paraId="30143E2F" w14:textId="4FF5EAB7" w:rsidR="009A0EE7" w:rsidRDefault="009A0EE7"/>
    <w:p w14:paraId="283A5103" w14:textId="6042B475" w:rsidR="009A0EE7" w:rsidRDefault="009A0EE7"/>
    <w:p w14:paraId="7A11DA92" w14:textId="19FB0CBA" w:rsidR="009A0EE7" w:rsidRDefault="009A0EE7"/>
    <w:p w14:paraId="4F23EE72" w14:textId="307F7211" w:rsidR="009A0EE7" w:rsidRDefault="009A0EE7"/>
    <w:p w14:paraId="2447CA2C" w14:textId="7123C536" w:rsidR="009A0EE7" w:rsidRDefault="009A0EE7"/>
    <w:tbl>
      <w:tblPr>
        <w:tblStyle w:val="TableGrid"/>
        <w:tblpPr w:leftFromText="180" w:rightFromText="180" w:vertAnchor="text" w:horzAnchor="margin" w:tblpY="-338"/>
        <w:tblW w:w="15417" w:type="dxa"/>
        <w:tblLayout w:type="fixed"/>
        <w:tblLook w:val="04A0" w:firstRow="1" w:lastRow="0" w:firstColumn="1" w:lastColumn="0" w:noHBand="0" w:noVBand="1"/>
      </w:tblPr>
      <w:tblGrid>
        <w:gridCol w:w="1101"/>
        <w:gridCol w:w="1842"/>
        <w:gridCol w:w="2268"/>
        <w:gridCol w:w="1560"/>
        <w:gridCol w:w="3685"/>
        <w:gridCol w:w="2552"/>
        <w:gridCol w:w="2409"/>
      </w:tblGrid>
      <w:tr w:rsidR="009A0EE7" w:rsidRPr="00E87A1B" w14:paraId="19B034D0" w14:textId="77777777" w:rsidTr="00912A6B">
        <w:trPr>
          <w:trHeight w:val="841"/>
        </w:trPr>
        <w:tc>
          <w:tcPr>
            <w:tcW w:w="1101" w:type="dxa"/>
            <w:shd w:val="clear" w:color="auto" w:fill="CCC0D9" w:themeFill="accent4" w:themeFillTint="66"/>
          </w:tcPr>
          <w:p w14:paraId="4822FBF0" w14:textId="77777777" w:rsidR="009A0EE7" w:rsidRPr="005F3CD3" w:rsidRDefault="009A0EE7" w:rsidP="00912A6B">
            <w:pPr>
              <w:spacing w:line="240" w:lineRule="auto"/>
              <w:rPr>
                <w:b/>
              </w:rPr>
            </w:pPr>
            <w:r w:rsidRPr="005F3CD3">
              <w:rPr>
                <w:b/>
              </w:rPr>
              <w:lastRenderedPageBreak/>
              <w:t>Lesson</w:t>
            </w:r>
          </w:p>
          <w:p w14:paraId="0127FF0E" w14:textId="77777777" w:rsidR="009A0EE7" w:rsidRPr="005F3CD3" w:rsidRDefault="009A0EE7" w:rsidP="00912A6B">
            <w:pPr>
              <w:spacing w:line="240" w:lineRule="auto"/>
              <w:rPr>
                <w:b/>
              </w:rPr>
            </w:pPr>
            <w:r w:rsidRPr="005F3CD3">
              <w:rPr>
                <w:b/>
              </w:rPr>
              <w:t>Number</w:t>
            </w:r>
          </w:p>
        </w:tc>
        <w:tc>
          <w:tcPr>
            <w:tcW w:w="1842" w:type="dxa"/>
            <w:shd w:val="clear" w:color="auto" w:fill="CCC0D9" w:themeFill="accent4" w:themeFillTint="66"/>
          </w:tcPr>
          <w:p w14:paraId="76707FE5" w14:textId="77777777" w:rsidR="009A0EE7" w:rsidRPr="005F3CD3" w:rsidRDefault="009A0EE7" w:rsidP="00912A6B">
            <w:pPr>
              <w:spacing w:line="240" w:lineRule="auto"/>
              <w:rPr>
                <w:b/>
              </w:rPr>
            </w:pPr>
            <w:r w:rsidRPr="005F3CD3">
              <w:rPr>
                <w:b/>
              </w:rPr>
              <w:t xml:space="preserve">Topic title and teaching approach </w:t>
            </w:r>
          </w:p>
        </w:tc>
        <w:tc>
          <w:tcPr>
            <w:tcW w:w="2268" w:type="dxa"/>
            <w:shd w:val="clear" w:color="auto" w:fill="CCC0D9" w:themeFill="accent4" w:themeFillTint="66"/>
          </w:tcPr>
          <w:p w14:paraId="54E75CCB" w14:textId="77777777" w:rsidR="009A0EE7" w:rsidRPr="005F3CD3" w:rsidRDefault="009A0EE7" w:rsidP="00912A6B">
            <w:pPr>
              <w:spacing w:line="240" w:lineRule="auto"/>
              <w:rPr>
                <w:b/>
              </w:rPr>
            </w:pPr>
            <w:r w:rsidRPr="005F3CD3">
              <w:rPr>
                <w:b/>
              </w:rPr>
              <w:t>Learning objectives and outcomes</w:t>
            </w:r>
          </w:p>
        </w:tc>
        <w:tc>
          <w:tcPr>
            <w:tcW w:w="1560" w:type="dxa"/>
            <w:shd w:val="clear" w:color="auto" w:fill="CCC0D9" w:themeFill="accent4" w:themeFillTint="66"/>
          </w:tcPr>
          <w:p w14:paraId="4ADFACA4" w14:textId="77777777" w:rsidR="009A0EE7" w:rsidRPr="005F3CD3" w:rsidRDefault="009A0EE7" w:rsidP="00912A6B">
            <w:pPr>
              <w:spacing w:line="240" w:lineRule="auto"/>
              <w:rPr>
                <w:b/>
              </w:rPr>
            </w:pPr>
            <w:r w:rsidRPr="005F3CD3">
              <w:rPr>
                <w:b/>
              </w:rPr>
              <w:t>Context</w:t>
            </w:r>
          </w:p>
        </w:tc>
        <w:tc>
          <w:tcPr>
            <w:tcW w:w="3685" w:type="dxa"/>
            <w:shd w:val="clear" w:color="auto" w:fill="CCC0D9" w:themeFill="accent4" w:themeFillTint="66"/>
          </w:tcPr>
          <w:p w14:paraId="01EEE1B4" w14:textId="77777777" w:rsidR="009A0EE7" w:rsidRPr="005F3CD3" w:rsidRDefault="009A0EE7" w:rsidP="00912A6B">
            <w:pPr>
              <w:spacing w:line="240" w:lineRule="auto"/>
              <w:rPr>
                <w:b/>
              </w:rPr>
            </w:pPr>
            <w:r w:rsidRPr="005F3CD3">
              <w:rPr>
                <w:b/>
              </w:rPr>
              <w:t>Learning activity</w:t>
            </w:r>
          </w:p>
        </w:tc>
        <w:tc>
          <w:tcPr>
            <w:tcW w:w="2552" w:type="dxa"/>
            <w:shd w:val="clear" w:color="auto" w:fill="CCC0D9" w:themeFill="accent4" w:themeFillTint="66"/>
          </w:tcPr>
          <w:p w14:paraId="44556CDD" w14:textId="77777777" w:rsidR="009A0EE7" w:rsidRPr="005F3CD3" w:rsidRDefault="009A0EE7" w:rsidP="00912A6B">
            <w:pPr>
              <w:spacing w:line="240" w:lineRule="auto"/>
              <w:rPr>
                <w:b/>
              </w:rPr>
            </w:pPr>
            <w:r w:rsidRPr="005F3CD3">
              <w:rPr>
                <w:b/>
              </w:rPr>
              <w:t>Resources</w:t>
            </w:r>
          </w:p>
        </w:tc>
        <w:tc>
          <w:tcPr>
            <w:tcW w:w="2409" w:type="dxa"/>
            <w:shd w:val="clear" w:color="auto" w:fill="CCC0D9" w:themeFill="accent4" w:themeFillTint="66"/>
          </w:tcPr>
          <w:p w14:paraId="1C3E3627" w14:textId="77777777" w:rsidR="009A0EE7" w:rsidRPr="005F3CD3" w:rsidRDefault="009A0EE7" w:rsidP="00912A6B">
            <w:pPr>
              <w:spacing w:line="240" w:lineRule="auto"/>
              <w:rPr>
                <w:b/>
              </w:rPr>
            </w:pPr>
            <w:r w:rsidRPr="005F3CD3">
              <w:rPr>
                <w:b/>
              </w:rPr>
              <w:t>Scaffolding and whole school approaches</w:t>
            </w:r>
          </w:p>
        </w:tc>
      </w:tr>
      <w:tr w:rsidR="009A0EE7" w14:paraId="5C66ED12" w14:textId="77777777" w:rsidTr="00912A6B">
        <w:trPr>
          <w:trHeight w:val="7452"/>
        </w:trPr>
        <w:tc>
          <w:tcPr>
            <w:tcW w:w="1101" w:type="dxa"/>
          </w:tcPr>
          <w:p w14:paraId="17E6BD59" w14:textId="0FD38EF2" w:rsidR="009A0EE7" w:rsidRPr="005F3CD3" w:rsidRDefault="009A0EE7" w:rsidP="009A0EE7">
            <w:r w:rsidRPr="005F3CD3">
              <w:t>Lesson 30</w:t>
            </w:r>
          </w:p>
        </w:tc>
        <w:tc>
          <w:tcPr>
            <w:tcW w:w="1842" w:type="dxa"/>
          </w:tcPr>
          <w:p w14:paraId="2820DF68" w14:textId="77777777" w:rsidR="009A0EE7" w:rsidRPr="005F3CD3" w:rsidRDefault="009A0EE7" w:rsidP="009A0EE7">
            <w:pPr>
              <w:rPr>
                <w:rFonts w:ascii="ArialMT" w:hAnsi="ArialMT" w:cs="ArialMT"/>
                <w:szCs w:val="22"/>
              </w:rPr>
            </w:pPr>
            <w:r w:rsidRPr="005F3CD3">
              <w:rPr>
                <w:rFonts w:ascii="ArialMT" w:hAnsi="ArialMT" w:cs="ArialMT"/>
                <w:szCs w:val="22"/>
              </w:rPr>
              <w:t>Feedback</w:t>
            </w:r>
          </w:p>
          <w:p w14:paraId="53093F15" w14:textId="77777777" w:rsidR="00152B89" w:rsidRPr="005F3CD3" w:rsidRDefault="00152B89" w:rsidP="009A0EE7">
            <w:pPr>
              <w:rPr>
                <w:rFonts w:ascii="ArialMT" w:hAnsi="ArialMT" w:cs="ArialMT"/>
                <w:szCs w:val="22"/>
              </w:rPr>
            </w:pPr>
          </w:p>
          <w:p w14:paraId="09FAB223" w14:textId="241A6E8E" w:rsidR="00152B89" w:rsidRPr="005F3CD3" w:rsidRDefault="00152B89" w:rsidP="009A0EE7">
            <w:r w:rsidRPr="005F3CD3">
              <w:rPr>
                <w:rFonts w:ascii="ArialMT" w:hAnsi="ArialMT" w:cs="ArialMT"/>
                <w:szCs w:val="22"/>
              </w:rPr>
              <w:t xml:space="preserve">‘Feedback’ and ‘modelling’ is highly significant in ensuring that pupils learn and progress following the assessment. </w:t>
            </w:r>
          </w:p>
        </w:tc>
        <w:tc>
          <w:tcPr>
            <w:tcW w:w="2268" w:type="dxa"/>
          </w:tcPr>
          <w:p w14:paraId="20347886" w14:textId="0379913F" w:rsidR="00152B89" w:rsidRPr="005F3CD3" w:rsidRDefault="00152B89" w:rsidP="009A0EE7">
            <w:pPr>
              <w:spacing w:line="0" w:lineRule="atLeast"/>
              <w:rPr>
                <w:rFonts w:ascii="ArialMT" w:hAnsi="ArialMT" w:cs="ArialMT"/>
                <w:szCs w:val="22"/>
              </w:rPr>
            </w:pPr>
            <w:r w:rsidRPr="005F3CD3">
              <w:rPr>
                <w:rFonts w:ascii="ArialMT" w:hAnsi="ArialMT" w:cs="ArialMT"/>
                <w:szCs w:val="22"/>
              </w:rPr>
              <w:t>Students should reflect on f</w:t>
            </w:r>
            <w:r w:rsidR="009A0EE7" w:rsidRPr="005F3CD3">
              <w:rPr>
                <w:rFonts w:ascii="ArialMT" w:hAnsi="ArialMT" w:cs="ArialMT"/>
                <w:szCs w:val="22"/>
              </w:rPr>
              <w:t xml:space="preserve">eedback </w:t>
            </w:r>
            <w:r w:rsidRPr="005F3CD3">
              <w:rPr>
                <w:rFonts w:ascii="ArialMT" w:hAnsi="ArialMT" w:cs="ArialMT"/>
                <w:szCs w:val="22"/>
              </w:rPr>
              <w:t xml:space="preserve">from the assessment and be able to set targets for the next unit of work. </w:t>
            </w:r>
          </w:p>
          <w:p w14:paraId="63589A79" w14:textId="77777777" w:rsidR="00152B89" w:rsidRPr="005F3CD3" w:rsidRDefault="00152B89" w:rsidP="009A0EE7">
            <w:pPr>
              <w:spacing w:line="0" w:lineRule="atLeast"/>
              <w:rPr>
                <w:rFonts w:ascii="ArialMT" w:hAnsi="ArialMT" w:cs="ArialMT"/>
                <w:szCs w:val="22"/>
              </w:rPr>
            </w:pPr>
          </w:p>
          <w:p w14:paraId="7190A208" w14:textId="502DAE03" w:rsidR="009A0EE7" w:rsidRPr="005F3CD3" w:rsidRDefault="009A0EE7" w:rsidP="009A0EE7">
            <w:pPr>
              <w:spacing w:line="0" w:lineRule="atLeast"/>
              <w:rPr>
                <w:rFonts w:ascii="ArialMT" w:hAnsi="ArialMT" w:cs="ArialMT"/>
                <w:szCs w:val="22"/>
              </w:rPr>
            </w:pPr>
          </w:p>
        </w:tc>
        <w:tc>
          <w:tcPr>
            <w:tcW w:w="1560" w:type="dxa"/>
          </w:tcPr>
          <w:p w14:paraId="54A50B62" w14:textId="4C1B4D15" w:rsidR="009A0EE7" w:rsidRPr="005F3CD3" w:rsidRDefault="009A0EE7" w:rsidP="009A0EE7">
            <w:r w:rsidRPr="005F3CD3">
              <w:t>The focus should be to allow students to see what they have done well and set targets based on the feedback provided.</w:t>
            </w:r>
          </w:p>
        </w:tc>
        <w:tc>
          <w:tcPr>
            <w:tcW w:w="3685" w:type="dxa"/>
          </w:tcPr>
          <w:p w14:paraId="4E68FAF1" w14:textId="23028BBB" w:rsidR="009A0EE7" w:rsidRPr="005F3CD3" w:rsidRDefault="009A0EE7" w:rsidP="009A0EE7">
            <w:r w:rsidRPr="005F3CD3">
              <w:t xml:space="preserve">Students </w:t>
            </w:r>
            <w:r w:rsidR="0082685F" w:rsidRPr="005F3CD3">
              <w:t xml:space="preserve">to be </w:t>
            </w:r>
            <w:r w:rsidRPr="005F3CD3">
              <w:t xml:space="preserve">given their assessments back and asked to look at questions that they have done well in and the questions that they lost most marks in. Students </w:t>
            </w:r>
            <w:r w:rsidR="0082685F" w:rsidRPr="005F3CD3">
              <w:t>to</w:t>
            </w:r>
            <w:r w:rsidRPr="005F3CD3">
              <w:t xml:space="preserve"> make corrections or improve their work. Students </w:t>
            </w:r>
            <w:r w:rsidR="0082685F" w:rsidRPr="005F3CD3">
              <w:t>to</w:t>
            </w:r>
            <w:r w:rsidRPr="005F3CD3">
              <w:t xml:space="preserve"> be encouraged to set their own targets based on the feedback received.</w:t>
            </w:r>
          </w:p>
          <w:p w14:paraId="5AB29FD1" w14:textId="77777777" w:rsidR="009A0EE7" w:rsidRPr="005F3CD3" w:rsidRDefault="009A0EE7" w:rsidP="009A0EE7">
            <w:pPr>
              <w:autoSpaceDE w:val="0"/>
              <w:autoSpaceDN w:val="0"/>
              <w:adjustRightInd w:val="0"/>
              <w:spacing w:line="240" w:lineRule="auto"/>
            </w:pPr>
          </w:p>
        </w:tc>
        <w:tc>
          <w:tcPr>
            <w:tcW w:w="2552" w:type="dxa"/>
          </w:tcPr>
          <w:p w14:paraId="69D6A8B8" w14:textId="33B7424D" w:rsidR="009A0EE7" w:rsidRPr="005F3CD3" w:rsidRDefault="009A0EE7" w:rsidP="009A0EE7">
            <w:pPr>
              <w:spacing w:line="240" w:lineRule="auto"/>
            </w:pPr>
            <w:r w:rsidRPr="005F3CD3">
              <w:t xml:space="preserve">Marked assessments. </w:t>
            </w:r>
          </w:p>
          <w:p w14:paraId="187754C0" w14:textId="34FAF5E2" w:rsidR="0082685F" w:rsidRPr="005F3CD3" w:rsidRDefault="0082685F" w:rsidP="009A0EE7">
            <w:pPr>
              <w:spacing w:line="240" w:lineRule="auto"/>
            </w:pPr>
          </w:p>
          <w:p w14:paraId="1AB7B86B" w14:textId="3111804B" w:rsidR="0082685F" w:rsidRPr="005F3CD3" w:rsidRDefault="0082685F" w:rsidP="009A0EE7">
            <w:pPr>
              <w:spacing w:line="240" w:lineRule="auto"/>
            </w:pPr>
            <w:r w:rsidRPr="005F3CD3">
              <w:t xml:space="preserve">Marking schemes and target setting worksheet. </w:t>
            </w:r>
          </w:p>
          <w:p w14:paraId="11AA0060" w14:textId="544EB084" w:rsidR="0082685F" w:rsidRPr="005F3CD3" w:rsidRDefault="0082685F" w:rsidP="009A0EE7">
            <w:pPr>
              <w:spacing w:line="240" w:lineRule="auto"/>
            </w:pPr>
          </w:p>
        </w:tc>
        <w:tc>
          <w:tcPr>
            <w:tcW w:w="2409" w:type="dxa"/>
          </w:tcPr>
          <w:p w14:paraId="41DD287C" w14:textId="69067A5D" w:rsidR="009A0EE7" w:rsidRPr="005F3CD3" w:rsidRDefault="0082685F" w:rsidP="009A0EE7">
            <w:pPr>
              <w:spacing w:line="240" w:lineRule="auto"/>
            </w:pPr>
            <w:r w:rsidRPr="005F3CD3">
              <w:t xml:space="preserve">Pupil leadership </w:t>
            </w:r>
            <w:r w:rsidR="005F3CD3" w:rsidRPr="005F3CD3">
              <w:t>–</w:t>
            </w:r>
            <w:r w:rsidRPr="005F3CD3">
              <w:t xml:space="preserve"> </w:t>
            </w:r>
            <w:r w:rsidR="005F3CD3" w:rsidRPr="005F3CD3">
              <w:t xml:space="preserve">reviewing own work and setting targets. </w:t>
            </w:r>
          </w:p>
        </w:tc>
      </w:tr>
    </w:tbl>
    <w:p w14:paraId="0451908C" w14:textId="73A1A513" w:rsidR="009A0EE7" w:rsidRDefault="009A0EE7"/>
    <w:p w14:paraId="1B46CC6E" w14:textId="061D5BA0" w:rsidR="009A0EE7" w:rsidRDefault="009A0EE7"/>
    <w:p w14:paraId="2F50BD6D" w14:textId="477FD032" w:rsidR="009A0EE7" w:rsidRDefault="009A0EE7"/>
    <w:p w14:paraId="0D62E097" w14:textId="254EACD7" w:rsidR="009A0EE7" w:rsidRDefault="009A0EE7"/>
    <w:p w14:paraId="56497F7B" w14:textId="5CAC878B" w:rsidR="009A0EE7" w:rsidRDefault="009A0EE7"/>
    <w:sectPr w:rsidR="009A0EE7" w:rsidSect="00E87A1B">
      <w:type w:val="continuous"/>
      <w:pgSz w:w="16838" w:h="11906" w:orient="landscape" w:code="9"/>
      <w:pgMar w:top="720" w:right="720" w:bottom="720" w:left="720" w:header="56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94CEBC" w14:textId="77777777" w:rsidR="009C5B7C" w:rsidRDefault="009C5B7C">
      <w:r>
        <w:separator/>
      </w:r>
    </w:p>
  </w:endnote>
  <w:endnote w:type="continuationSeparator" w:id="0">
    <w:p w14:paraId="1BD7DE46" w14:textId="77777777" w:rsidR="009C5B7C" w:rsidRDefault="009C5B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MT">
    <w:altName w:val="Arial"/>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 w:fontKey="{7F6A7F9B-5AD3-45A1-AF86-77666328B705}"/>
    <w:embedItalic r:id="rId2" w:fontKey="{9D88ACE0-FDB5-4091-93CA-3A39A47DFB85}"/>
  </w:font>
  <w:font w:name="AQA Chevin Pro Medium">
    <w:charset w:val="00"/>
    <w:family w:val="swiss"/>
    <w:pitch w:val="variable"/>
    <w:sig w:usb0="800002AF" w:usb1="5000204A" w:usb2="00000000" w:usb3="00000000" w:csb0="0000009F" w:csb1="00000000"/>
  </w:font>
  <w:font w:name="AQA Chevin Pro Light">
    <w:altName w:val="Calibri"/>
    <w:charset w:val="00"/>
    <w:family w:val="swiss"/>
    <w:pitch w:val="variable"/>
    <w:sig w:usb0="800002AF" w:usb1="5000204A" w:usb2="00000000" w:usb3="00000000" w:csb0="0000009F" w:csb1="00000000"/>
    <w:embedRegular r:id="rId3" w:fontKey="{DFB80150-3FB9-48CF-9E98-2CDD7B215E87}"/>
    <w:embedBold r:id="rId4" w:fontKey="{EADE8AA2-D6E7-4A52-83BA-57F9E1D7179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5398"/>
    </w:tblGrid>
    <w:tr w:rsidR="00027DF4" w:rsidRPr="00962015" w14:paraId="49078628" w14:textId="77777777" w:rsidTr="009278C9">
      <w:trPr>
        <w:trHeight w:hRule="exact" w:val="397"/>
      </w:trPr>
      <w:tc>
        <w:tcPr>
          <w:tcW w:w="14570" w:type="dxa"/>
        </w:tcPr>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2229"/>
            <w:gridCol w:w="3169"/>
          </w:tblGrid>
          <w:tr w:rsidR="00027DF4" w14:paraId="7FFECA8B" w14:textId="77777777" w:rsidTr="00B2770E">
            <w:trPr>
              <w:trHeight w:hRule="exact" w:val="397"/>
            </w:trPr>
            <w:tc>
              <w:tcPr>
                <w:tcW w:w="7655" w:type="dxa"/>
                <w:hideMark/>
              </w:tcPr>
              <w:p w14:paraId="186681CD" w14:textId="77777777" w:rsidR="00027DF4" w:rsidRDefault="00356807">
                <w:pPr>
                  <w:pStyle w:val="Footer0"/>
                </w:pPr>
                <w:sdt>
                  <w:sdtPr>
                    <w:id w:val="1337036516"/>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027DF4">
                      <w:t>AQA Education (AQA) is a registered charity (number 1073334) and a company limited by guarantee registered in England and Wales (number 3644723). Our registered address is AQA, Devas Street, Manchester M15 6EX.</w:t>
                    </w:r>
                  </w:sdtContent>
                </w:sdt>
              </w:p>
            </w:tc>
            <w:tc>
              <w:tcPr>
                <w:tcW w:w="1984" w:type="dxa"/>
                <w:hideMark/>
              </w:tcPr>
              <w:p w14:paraId="2F8E4521" w14:textId="77777777" w:rsidR="00027DF4" w:rsidRDefault="00027DF4">
                <w:pPr>
                  <w:pStyle w:val="Footer0"/>
                  <w:jc w:val="right"/>
                </w:pPr>
                <w:r>
                  <w:fldChar w:fldCharType="begin"/>
                </w:r>
                <w:r>
                  <w:instrText xml:space="preserve"> PAGE   \* MERGEFORMAT </w:instrText>
                </w:r>
                <w:r>
                  <w:fldChar w:fldCharType="separate"/>
                </w:r>
                <w:r>
                  <w:rPr>
                    <w:noProof/>
                  </w:rPr>
                  <w:t>23</w:t>
                </w:r>
                <w:r>
                  <w:rPr>
                    <w:noProof/>
                  </w:rPr>
                  <w:fldChar w:fldCharType="end"/>
                </w:r>
                <w:r>
                  <w:rPr>
                    <w:noProof/>
                  </w:rPr>
                  <w:t xml:space="preserve"> of </w:t>
                </w:r>
                <w:r>
                  <w:rPr>
                    <w:noProof/>
                  </w:rPr>
                  <w:fldChar w:fldCharType="begin"/>
                </w:r>
                <w:r>
                  <w:rPr>
                    <w:noProof/>
                  </w:rPr>
                  <w:instrText xml:space="preserve"> NUMPAGES  \* Arabic  \* MERGEFORMAT </w:instrText>
                </w:r>
                <w:r>
                  <w:rPr>
                    <w:noProof/>
                  </w:rPr>
                  <w:fldChar w:fldCharType="separate"/>
                </w:r>
                <w:r>
                  <w:rPr>
                    <w:noProof/>
                  </w:rPr>
                  <w:t>32</w:t>
                </w:r>
                <w:r>
                  <w:rPr>
                    <w:noProof/>
                  </w:rPr>
                  <w:fldChar w:fldCharType="end"/>
                </w:r>
                <w:r>
                  <w:rPr>
                    <w:noProof/>
                  </w:rPr>
                  <w:t xml:space="preserve"> </w:t>
                </w:r>
              </w:p>
            </w:tc>
          </w:tr>
        </w:tbl>
        <w:p w14:paraId="6CAD223E" w14:textId="77777777" w:rsidR="00027DF4" w:rsidRPr="00962015" w:rsidRDefault="00027DF4" w:rsidP="001F192A">
          <w:pPr>
            <w:pStyle w:val="Footer0"/>
            <w:jc w:val="right"/>
          </w:pPr>
        </w:p>
      </w:tc>
    </w:tr>
  </w:tbl>
  <w:p w14:paraId="40B27A15" w14:textId="77777777" w:rsidR="00027DF4" w:rsidRDefault="00027DF4" w:rsidP="00DA3DE7">
    <w:pPr>
      <w:pStyle w:val="Footer0"/>
    </w:pPr>
    <w:r>
      <w:rPr>
        <w:noProof/>
      </w:rPr>
      <mc:AlternateContent>
        <mc:Choice Requires="wps">
          <w:drawing>
            <wp:anchor distT="4294967295" distB="4294967295" distL="114300" distR="114300" simplePos="0" relativeHeight="251658752" behindDoc="0" locked="0" layoutInCell="1" allowOverlap="1" wp14:anchorId="4D682CC6" wp14:editId="308A775B">
              <wp:simplePos x="0" y="0"/>
              <wp:positionH relativeFrom="page">
                <wp:posOffset>0</wp:posOffset>
              </wp:positionH>
              <wp:positionV relativeFrom="page">
                <wp:posOffset>10153014</wp:posOffset>
              </wp:positionV>
              <wp:extent cx="6840220" cy="0"/>
              <wp:effectExtent l="0" t="0" r="17780" b="19050"/>
              <wp:wrapNone/>
              <wp:docPr id="3"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C5D75D" id="Straight Connector 9"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DHXo22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r>
      <w:rPr>
        <w:noProof/>
      </w:rPr>
      <mc:AlternateContent>
        <mc:Choice Requires="wps">
          <w:drawing>
            <wp:anchor distT="4294967295" distB="4294967295" distL="114300" distR="114300" simplePos="0" relativeHeight="251657728" behindDoc="0" locked="0" layoutInCell="1" allowOverlap="1" wp14:anchorId="4B11A637" wp14:editId="7F2262BE">
              <wp:simplePos x="0" y="0"/>
              <wp:positionH relativeFrom="page">
                <wp:posOffset>0</wp:posOffset>
              </wp:positionH>
              <wp:positionV relativeFrom="page">
                <wp:posOffset>10153014</wp:posOffset>
              </wp:positionV>
              <wp:extent cx="6840220" cy="0"/>
              <wp:effectExtent l="0" t="0" r="1778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18D894" id="Straight Connector 7" o:spid="_x0000_s1026" style="position:absolute;flip:y;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" strokeweight=".6pt">
              <o:lock v:ext="edit" shapetype="f"/>
              <w10:wrap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027DF4" w14:paraId="5C381732" w14:textId="77777777" w:rsidTr="00B2770E">
      <w:trPr>
        <w:trHeight w:hRule="exact" w:val="397"/>
      </w:trPr>
      <w:tc>
        <w:tcPr>
          <w:tcW w:w="7655" w:type="dxa"/>
          <w:hideMark/>
        </w:tcPr>
        <w:p w14:paraId="347F3E31" w14:textId="77777777" w:rsidR="00027DF4" w:rsidRDefault="00356807">
          <w:pPr>
            <w:pStyle w:val="Footer0"/>
          </w:pPr>
          <w:sdt>
            <w:sdtPr>
              <w:id w:val="1031913303"/>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027DF4">
                <w:t>AQA Education (AQA) is a registered charity (number 1073334) and a company limited by guarantee registered in England and Wales (number 3644723). Our registered address is AQA, Devas Street, Manchester M15 6EX.</w:t>
              </w:r>
            </w:sdtContent>
          </w:sdt>
        </w:p>
      </w:tc>
      <w:tc>
        <w:tcPr>
          <w:tcW w:w="1984" w:type="dxa"/>
          <w:hideMark/>
        </w:tcPr>
        <w:p w14:paraId="1081BCE3" w14:textId="77777777" w:rsidR="00027DF4" w:rsidRDefault="00027DF4">
          <w:pPr>
            <w:pStyle w:val="Footer0"/>
            <w:jc w:val="right"/>
          </w:pPr>
          <w:r>
            <w:fldChar w:fldCharType="begin"/>
          </w:r>
          <w:r>
            <w:instrText xml:space="preserve"> PAGE   \* MERGEFORMAT </w:instrText>
          </w:r>
          <w:r>
            <w:fldChar w:fldCharType="separate"/>
          </w:r>
          <w:r>
            <w:rPr>
              <w:noProof/>
            </w:rPr>
            <w:t>1</w:t>
          </w:r>
          <w:r>
            <w:rPr>
              <w:noProof/>
            </w:rPr>
            <w:fldChar w:fldCharType="end"/>
          </w:r>
          <w:r>
            <w:rPr>
              <w:noProof/>
            </w:rPr>
            <w:t xml:space="preserve"> of </w:t>
          </w:r>
          <w:r>
            <w:rPr>
              <w:noProof/>
            </w:rPr>
            <w:fldChar w:fldCharType="begin"/>
          </w:r>
          <w:r>
            <w:rPr>
              <w:noProof/>
            </w:rPr>
            <w:instrText xml:space="preserve"> NUMPAGES  \* Arabic  \* MERGEFORMAT </w:instrText>
          </w:r>
          <w:r>
            <w:rPr>
              <w:noProof/>
            </w:rPr>
            <w:fldChar w:fldCharType="separate"/>
          </w:r>
          <w:r>
            <w:rPr>
              <w:noProof/>
            </w:rPr>
            <w:t>1</w:t>
          </w:r>
          <w:r>
            <w:rPr>
              <w:noProof/>
            </w:rPr>
            <w:fldChar w:fldCharType="end"/>
          </w:r>
          <w:r>
            <w:rPr>
              <w:noProof/>
            </w:rPr>
            <w:t xml:space="preserve"> </w:t>
          </w:r>
        </w:p>
      </w:tc>
    </w:tr>
  </w:tbl>
  <w:p w14:paraId="6EDEC4FC" w14:textId="77777777" w:rsidR="00027DF4" w:rsidRDefault="00027DF4" w:rsidP="00DA3DE7">
    <w:pPr>
      <w:pStyle w:val="Footer0"/>
    </w:pPr>
    <w:r>
      <w:rPr>
        <w:noProof/>
      </w:rPr>
      <mc:AlternateContent>
        <mc:Choice Requires="wps">
          <w:drawing>
            <wp:anchor distT="4294967295" distB="4294967295" distL="114300" distR="114300" simplePos="0" relativeHeight="251656704" behindDoc="0" locked="0" layoutInCell="1" allowOverlap="1" wp14:anchorId="44A20988" wp14:editId="17548ABD">
              <wp:simplePos x="0" y="0"/>
              <wp:positionH relativeFrom="page">
                <wp:posOffset>0</wp:posOffset>
              </wp:positionH>
              <wp:positionV relativeFrom="page">
                <wp:posOffset>10153014</wp:posOffset>
              </wp:positionV>
              <wp:extent cx="6840220" cy="0"/>
              <wp:effectExtent l="0" t="0" r="1778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98C1AD" id="Straight Connector 9" o:spid="_x0000_s1026" style="position:absolute;flip:y;z-index:2516567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AARvNh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AF77C" w14:textId="77777777" w:rsidR="009C5B7C" w:rsidRDefault="009C5B7C">
      <w:r>
        <w:separator/>
      </w:r>
    </w:p>
  </w:footnote>
  <w:footnote w:type="continuationSeparator" w:id="0">
    <w:p w14:paraId="27EE431B" w14:textId="77777777" w:rsidR="009C5B7C" w:rsidRDefault="009C5B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A1CA0" w14:textId="77777777" w:rsidR="00027DF4" w:rsidRPr="00A465F8" w:rsidRDefault="00027DF4" w:rsidP="000E319C">
    <w:pPr>
      <w:pStyle w:val="Header"/>
    </w:pPr>
    <w:r>
      <w:rPr>
        <w:noProof/>
      </w:rPr>
      <w:drawing>
        <wp:anchor distT="0" distB="0" distL="114300" distR="114300" simplePos="0" relativeHeight="251677184" behindDoc="0" locked="0" layoutInCell="1" allowOverlap="1" wp14:anchorId="6E090D86" wp14:editId="6C58C0FE">
          <wp:simplePos x="0" y="0"/>
          <wp:positionH relativeFrom="column">
            <wp:posOffset>7823835</wp:posOffset>
          </wp:positionH>
          <wp:positionV relativeFrom="paragraph">
            <wp:posOffset>-362585</wp:posOffset>
          </wp:positionV>
          <wp:extent cx="1864360" cy="745490"/>
          <wp:effectExtent l="0" t="0" r="0" b="0"/>
          <wp:wrapSquare wrapText="bothSides"/>
          <wp:docPr id="15" name="Picture 15"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noProof/>
        <w:sz w:val="24"/>
      </w:rPr>
      <mc:AlternateContent>
        <mc:Choice Requires="wps">
          <w:drawing>
            <wp:anchor distT="0" distB="0" distL="118745" distR="118745" simplePos="0" relativeHeight="251675136" behindDoc="1" locked="0" layoutInCell="1" allowOverlap="0" wp14:anchorId="23F0BF18" wp14:editId="65DFC812">
              <wp:simplePos x="0" y="0"/>
              <wp:positionH relativeFrom="margin">
                <wp:posOffset>1051560</wp:posOffset>
              </wp:positionH>
              <wp:positionV relativeFrom="topMargin">
                <wp:posOffset>114300</wp:posOffset>
              </wp:positionV>
              <wp:extent cx="6467475" cy="609600"/>
              <wp:effectExtent l="0" t="0" r="9525" b="0"/>
              <wp:wrapSquare wrapText="bothSides"/>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22FC3024" w14:textId="77777777" w:rsidR="00027DF4" w:rsidRDefault="00027DF4" w:rsidP="000E319C">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3FCF9CEF" w14:textId="77777777" w:rsidR="00027DF4" w:rsidRDefault="00027DF4" w:rsidP="000E319C">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1AC45E15" w14:textId="77777777" w:rsidR="00027DF4" w:rsidRDefault="00027DF4" w:rsidP="000E319C">
                          <w:pPr>
                            <w:pStyle w:val="Header"/>
                            <w:jc w:val="center"/>
                            <w:rPr>
                              <w:rFonts w:ascii="Calibri" w:hAnsi="Calibri" w:cs="Calibri"/>
                              <w:caps/>
                              <w:color w:val="FFFFFF"/>
                              <w:sz w:val="28"/>
                              <w:szCs w:val="28"/>
                            </w:rPr>
                          </w:pPr>
                          <w:r>
                            <w:rPr>
                              <w:rFonts w:asciiTheme="majorHAnsi" w:hAnsiTheme="majorHAnsi" w:cstheme="majorHAnsi"/>
                              <w:caps/>
                              <w:color w:val="FFFFFF"/>
                              <w:sz w:val="20"/>
                            </w:rPr>
                            <w:t xml:space="preserve">AQA – Religious studies – Islam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3F0BF18" id="Rectangle 14" o:spid="_x0000_s1027" style="position:absolute;margin-left:82.8pt;margin-top:9pt;width:509.25pt;height:48pt;z-index:-251641344;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" o:allowoverlap="f" fillcolor="#4472c4" stroked="f" strokeweight="1pt">
              <v:textbox>
                <w:txbxContent>
                  <w:p w14:paraId="22FC3024" w14:textId="77777777" w:rsidR="00027DF4" w:rsidRDefault="00027DF4" w:rsidP="000E319C">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3FCF9CEF" w14:textId="77777777" w:rsidR="00027DF4" w:rsidRDefault="00027DF4" w:rsidP="000E319C">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1AC45E15" w14:textId="77777777" w:rsidR="00027DF4" w:rsidRDefault="00027DF4" w:rsidP="000E319C">
                    <w:pPr>
                      <w:pStyle w:val="Header"/>
                      <w:jc w:val="center"/>
                      <w:rPr>
                        <w:rFonts w:ascii="Calibri" w:hAnsi="Calibri" w:cs="Calibri"/>
                        <w:caps/>
                        <w:color w:val="FFFFFF"/>
                        <w:sz w:val="28"/>
                        <w:szCs w:val="28"/>
                      </w:rPr>
                    </w:pPr>
                    <w:r>
                      <w:rPr>
                        <w:rFonts w:asciiTheme="majorHAnsi" w:hAnsiTheme="majorHAnsi" w:cstheme="majorHAnsi"/>
                        <w:caps/>
                        <w:color w:val="FFFFFF"/>
                        <w:sz w:val="20"/>
                      </w:rPr>
                      <w:t xml:space="preserve">AQA – Religious studies – Islam </w:t>
                    </w:r>
                  </w:p>
                </w:txbxContent>
              </v:textbox>
              <w10:wrap type="square" anchorx="margin" anchory="margin"/>
            </v:rect>
          </w:pict>
        </mc:Fallback>
      </mc:AlternateContent>
    </w:r>
    <w:r>
      <w:rPr>
        <w:noProof/>
      </w:rPr>
      <w:drawing>
        <wp:anchor distT="0" distB="0" distL="114300" distR="114300" simplePos="0" relativeHeight="251676160" behindDoc="0" locked="0" layoutInCell="1" allowOverlap="1" wp14:anchorId="550B37E6" wp14:editId="2A6C58D5">
          <wp:simplePos x="0" y="0"/>
          <wp:positionH relativeFrom="column">
            <wp:posOffset>60960</wp:posOffset>
          </wp:positionH>
          <wp:positionV relativeFrom="paragraph">
            <wp:posOffset>-236220</wp:posOffset>
          </wp:positionV>
          <wp:extent cx="581025" cy="586740"/>
          <wp:effectExtent l="0" t="0" r="9525" b="3810"/>
          <wp:wrapSquare wrapText="bothSides"/>
          <wp:docPr id="16" name="Picture 16"/>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p>
  <w:p w14:paraId="01CD26CB" w14:textId="6D5E8167" w:rsidR="00027DF4" w:rsidRDefault="00027DF4" w:rsidP="009063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A42BD" w14:textId="50E5ACAE" w:rsidR="00027DF4" w:rsidRPr="00A465F8" w:rsidRDefault="00027DF4" w:rsidP="000E319C">
    <w:pPr>
      <w:pStyle w:val="Header"/>
    </w:pPr>
    <w:r>
      <w:rPr>
        <w:noProof/>
      </w:rPr>
      <w:drawing>
        <wp:anchor distT="0" distB="0" distL="114300" distR="114300" simplePos="0" relativeHeight="251673088" behindDoc="0" locked="0" layoutInCell="1" allowOverlap="1" wp14:anchorId="29E7F5B3" wp14:editId="01495006">
          <wp:simplePos x="0" y="0"/>
          <wp:positionH relativeFrom="column">
            <wp:posOffset>7823835</wp:posOffset>
          </wp:positionH>
          <wp:positionV relativeFrom="paragraph">
            <wp:posOffset>-362585</wp:posOffset>
          </wp:positionV>
          <wp:extent cx="1864360" cy="745490"/>
          <wp:effectExtent l="0" t="0" r="0" b="0"/>
          <wp:wrapSquare wrapText="bothSides"/>
          <wp:docPr id="13" name="Picture 13" descr="cid:image001.png@01D15E8A.9B3FEA10"/>
          <wp:cNvGraphicFramePr/>
          <a:graphic xmlns:a="http://schemas.openxmlformats.org/drawingml/2006/main">
            <a:graphicData uri="http://schemas.openxmlformats.org/drawingml/2006/picture">
              <pic:pic xmlns:pic="http://schemas.openxmlformats.org/drawingml/2006/picture">
                <pic:nvPicPr>
                  <pic:cNvPr id="3" name="Picture 3" descr="cid:image001.png@01D15E8A.9B3FEA10"/>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864360" cy="74549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noProof/>
        <w:sz w:val="24"/>
      </w:rPr>
      <mc:AlternateContent>
        <mc:Choice Requires="wps">
          <w:drawing>
            <wp:anchor distT="0" distB="0" distL="118745" distR="118745" simplePos="0" relativeHeight="251671040" behindDoc="1" locked="0" layoutInCell="1" allowOverlap="0" wp14:anchorId="39D662C2" wp14:editId="0561333F">
              <wp:simplePos x="0" y="0"/>
              <wp:positionH relativeFrom="margin">
                <wp:posOffset>1051560</wp:posOffset>
              </wp:positionH>
              <wp:positionV relativeFrom="topMargin">
                <wp:posOffset>114300</wp:posOffset>
              </wp:positionV>
              <wp:extent cx="6467475" cy="609600"/>
              <wp:effectExtent l="0" t="0" r="9525" b="0"/>
              <wp:wrapSquare wrapText="bothSides"/>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67475" cy="609600"/>
                      </a:xfrm>
                      <a:prstGeom prst="rect">
                        <a:avLst/>
                      </a:prstGeom>
                      <a:solidFill>
                        <a:srgbClr val="4472C4"/>
                      </a:solidFill>
                      <a:ln w="12700" cap="flat" cmpd="sng" algn="ctr">
                        <a:noFill/>
                        <a:prstDash val="solid"/>
                        <a:miter lim="800000"/>
                      </a:ln>
                      <a:effectLst/>
                    </wps:spPr>
                    <wps:txbx>
                      <w:txbxContent>
                        <w:p w14:paraId="70978EA1" w14:textId="77777777" w:rsidR="00027DF4" w:rsidRDefault="00027DF4" w:rsidP="000E319C">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0147B4BF" w14:textId="77777777" w:rsidR="00027DF4" w:rsidRDefault="00027DF4" w:rsidP="000E319C">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36EDB969" w14:textId="77777777" w:rsidR="00027DF4" w:rsidRDefault="00027DF4" w:rsidP="000E319C">
                          <w:pPr>
                            <w:pStyle w:val="Header"/>
                            <w:jc w:val="center"/>
                            <w:rPr>
                              <w:rFonts w:ascii="Calibri" w:hAnsi="Calibri" w:cs="Calibri"/>
                              <w:caps/>
                              <w:color w:val="FFFFFF"/>
                              <w:sz w:val="28"/>
                              <w:szCs w:val="28"/>
                            </w:rPr>
                          </w:pPr>
                          <w:r>
                            <w:rPr>
                              <w:rFonts w:asciiTheme="majorHAnsi" w:hAnsiTheme="majorHAnsi" w:cstheme="majorHAnsi"/>
                              <w:caps/>
                              <w:color w:val="FFFFFF"/>
                              <w:sz w:val="20"/>
                            </w:rPr>
                            <w:t xml:space="preserve">AQA – Religious studies – Islam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9D662C2" id="Rectangle 6" o:spid="_x0000_s1028" style="position:absolute;margin-left:82.8pt;margin-top:9pt;width:509.25pt;height:48pt;z-index:-251645440;visibility:visible;mso-wrap-style:square;mso-width-percent:0;mso-height-percent:0;mso-wrap-distance-left:9.35pt;mso-wrap-distance-top:0;mso-wrap-distance-right:9.35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" o:allowoverlap="f" fillcolor="#4472c4" stroked="f" strokeweight="1pt">
              <v:textbox>
                <w:txbxContent>
                  <w:p w14:paraId="70978EA1" w14:textId="77777777" w:rsidR="00027DF4" w:rsidRDefault="00027DF4" w:rsidP="000E319C">
                    <w:pPr>
                      <w:pStyle w:val="Header"/>
                      <w:jc w:val="center"/>
                      <w:rPr>
                        <w:rFonts w:asciiTheme="majorHAnsi" w:hAnsiTheme="majorHAnsi" w:cstheme="majorHAnsi"/>
                        <w:caps/>
                        <w:color w:val="FFFFFF"/>
                        <w:sz w:val="20"/>
                      </w:rPr>
                    </w:pPr>
                    <w:r>
                      <w:rPr>
                        <w:caps/>
                        <w:color w:val="FFFFFF"/>
                        <w:sz w:val="28"/>
                        <w:szCs w:val="28"/>
                      </w:rPr>
                      <w:t xml:space="preserve">  </w:t>
                    </w:r>
                    <w:r>
                      <w:rPr>
                        <w:rFonts w:asciiTheme="majorHAnsi" w:hAnsiTheme="majorHAnsi" w:cstheme="majorHAnsi"/>
                        <w:caps/>
                        <w:color w:val="FFFFFF"/>
                        <w:sz w:val="20"/>
                      </w:rPr>
                      <w:t>St. Christopher’s RE Department</w:t>
                    </w:r>
                  </w:p>
                  <w:p w14:paraId="0147B4BF" w14:textId="77777777" w:rsidR="00027DF4" w:rsidRDefault="00027DF4" w:rsidP="000E319C">
                    <w:pPr>
                      <w:pStyle w:val="Header"/>
                      <w:jc w:val="center"/>
                      <w:rPr>
                        <w:rFonts w:asciiTheme="majorHAnsi" w:hAnsiTheme="majorHAnsi" w:cstheme="majorHAnsi"/>
                        <w:caps/>
                        <w:color w:val="FFFFFF"/>
                        <w:sz w:val="20"/>
                      </w:rPr>
                    </w:pPr>
                    <w:r>
                      <w:rPr>
                        <w:rFonts w:asciiTheme="majorHAnsi" w:hAnsiTheme="majorHAnsi" w:cstheme="majorHAnsi"/>
                        <w:caps/>
                        <w:color w:val="FFFFFF"/>
                        <w:sz w:val="20"/>
                      </w:rPr>
                      <w:t xml:space="preserve">(God &amp; Learning-Centred; Purpose-Driven; Pupil-Empowering)   </w:t>
                    </w:r>
                  </w:p>
                  <w:p w14:paraId="36EDB969" w14:textId="77777777" w:rsidR="00027DF4" w:rsidRDefault="00027DF4" w:rsidP="000E319C">
                    <w:pPr>
                      <w:pStyle w:val="Header"/>
                      <w:jc w:val="center"/>
                      <w:rPr>
                        <w:rFonts w:ascii="Calibri" w:hAnsi="Calibri" w:cs="Calibri"/>
                        <w:caps/>
                        <w:color w:val="FFFFFF"/>
                        <w:sz w:val="28"/>
                        <w:szCs w:val="28"/>
                      </w:rPr>
                    </w:pPr>
                    <w:r>
                      <w:rPr>
                        <w:rFonts w:asciiTheme="majorHAnsi" w:hAnsiTheme="majorHAnsi" w:cstheme="majorHAnsi"/>
                        <w:caps/>
                        <w:color w:val="FFFFFF"/>
                        <w:sz w:val="20"/>
                      </w:rPr>
                      <w:t xml:space="preserve">AQA – Religious studies – Islam </w:t>
                    </w:r>
                  </w:p>
                </w:txbxContent>
              </v:textbox>
              <w10:wrap type="square" anchorx="margin" anchory="margin"/>
            </v:rect>
          </w:pict>
        </mc:Fallback>
      </mc:AlternateContent>
    </w:r>
    <w:r>
      <w:rPr>
        <w:noProof/>
      </w:rPr>
      <w:drawing>
        <wp:anchor distT="0" distB="0" distL="114300" distR="114300" simplePos="0" relativeHeight="251672064" behindDoc="0" locked="0" layoutInCell="1" allowOverlap="1" wp14:anchorId="4BECADD4" wp14:editId="2946F0F6">
          <wp:simplePos x="0" y="0"/>
          <wp:positionH relativeFrom="column">
            <wp:posOffset>60960</wp:posOffset>
          </wp:positionH>
          <wp:positionV relativeFrom="paragraph">
            <wp:posOffset>-236220</wp:posOffset>
          </wp:positionV>
          <wp:extent cx="581025" cy="586740"/>
          <wp:effectExtent l="0" t="0" r="9525" b="3810"/>
          <wp:wrapSquare wrapText="bothSides"/>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81025" cy="586740"/>
                  </a:xfrm>
                  <a:prstGeom prst="rect">
                    <a:avLst/>
                  </a:prstGeom>
                  <a:noFill/>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7E11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A6DD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BA6E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767C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2A251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F41E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0278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4EF6F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5C966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22D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3E7449"/>
    <w:multiLevelType w:val="hybridMultilevel"/>
    <w:tmpl w:val="CE1A52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F148FA"/>
    <w:multiLevelType w:val="hybridMultilevel"/>
    <w:tmpl w:val="CC906B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5D58A8"/>
    <w:multiLevelType w:val="hybridMultilevel"/>
    <w:tmpl w:val="CF9669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6B73C35"/>
    <w:multiLevelType w:val="hybridMultilevel"/>
    <w:tmpl w:val="0A780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74B6AF6"/>
    <w:multiLevelType w:val="hybridMultilevel"/>
    <w:tmpl w:val="E8D013B0"/>
    <w:lvl w:ilvl="0" w:tplc="8DDEEA94">
      <w:start w:val="8062"/>
      <w:numFmt w:val="bullet"/>
      <w:lvlText w:val="-"/>
      <w:lvlJc w:val="left"/>
      <w:pPr>
        <w:ind w:left="720" w:hanging="360"/>
      </w:pPr>
      <w:rPr>
        <w:rFonts w:ascii="ArialMT" w:eastAsia="Times New Roman" w:hAnsi="ArialMT" w:cs="ArialM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B0C0BBC"/>
    <w:multiLevelType w:val="hybridMultilevel"/>
    <w:tmpl w:val="60644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B5C7D52"/>
    <w:multiLevelType w:val="hybridMultilevel"/>
    <w:tmpl w:val="F9B8C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2AE4693"/>
    <w:multiLevelType w:val="hybridMultilevel"/>
    <w:tmpl w:val="69A8E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95514C5"/>
    <w:multiLevelType w:val="hybridMultilevel"/>
    <w:tmpl w:val="07EC5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D3D5D64"/>
    <w:multiLevelType w:val="hybridMultilevel"/>
    <w:tmpl w:val="BE40188E"/>
    <w:lvl w:ilvl="0" w:tplc="00004648">
      <w:start w:val="806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5434A5"/>
    <w:multiLevelType w:val="hybridMultilevel"/>
    <w:tmpl w:val="BC3492F2"/>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26D44AB8"/>
    <w:multiLevelType w:val="hybridMultilevel"/>
    <w:tmpl w:val="70BEA1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8E3028"/>
    <w:multiLevelType w:val="multilevel"/>
    <w:tmpl w:val="71008C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29C64AD3"/>
    <w:multiLevelType w:val="hybridMultilevel"/>
    <w:tmpl w:val="9B7AF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B5F2446"/>
    <w:multiLevelType w:val="hybridMultilevel"/>
    <w:tmpl w:val="8EB403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E134A8E"/>
    <w:multiLevelType w:val="hybridMultilevel"/>
    <w:tmpl w:val="BBC050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3F5DBD"/>
    <w:multiLevelType w:val="hybridMultilevel"/>
    <w:tmpl w:val="4CD628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820647C"/>
    <w:multiLevelType w:val="hybridMultilevel"/>
    <w:tmpl w:val="68D2A8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C734402"/>
    <w:multiLevelType w:val="multilevel"/>
    <w:tmpl w:val="B582B822"/>
    <w:numStyleLink w:val="NumbLstBullet"/>
  </w:abstractNum>
  <w:abstractNum w:abstractNumId="29" w15:restartNumberingAfterBreak="0">
    <w:nsid w:val="436D747D"/>
    <w:multiLevelType w:val="hybridMultilevel"/>
    <w:tmpl w:val="618CA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3A969A6"/>
    <w:multiLevelType w:val="hybridMultilevel"/>
    <w:tmpl w:val="B8CCDA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15695C"/>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32" w15:restartNumberingAfterBreak="0">
    <w:nsid w:val="5101570D"/>
    <w:multiLevelType w:val="hybridMultilevel"/>
    <w:tmpl w:val="8B6AF9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5D64D23"/>
    <w:multiLevelType w:val="hybridMultilevel"/>
    <w:tmpl w:val="2F260F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8AF054E"/>
    <w:multiLevelType w:val="hybridMultilevel"/>
    <w:tmpl w:val="3D74F6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A135702"/>
    <w:multiLevelType w:val="hybridMultilevel"/>
    <w:tmpl w:val="68366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A2C1407"/>
    <w:multiLevelType w:val="hybridMultilevel"/>
    <w:tmpl w:val="FD3A5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A4005A6"/>
    <w:multiLevelType w:val="hybridMultilevel"/>
    <w:tmpl w:val="C5EC6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7C7DA4"/>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39" w15:restartNumberingAfterBreak="0">
    <w:nsid w:val="5B081E64"/>
    <w:multiLevelType w:val="multilevel"/>
    <w:tmpl w:val="B582B822"/>
    <w:styleLink w:val="NumbLstBullet"/>
    <w:lvl w:ilvl="0">
      <w:start w:val="1"/>
      <w:numFmt w:val="bullet"/>
      <w:pStyle w:val="Bullet1"/>
      <w:lvlText w:val="–"/>
      <w:lvlJc w:val="left"/>
      <w:pPr>
        <w:ind w:left="284" w:hanging="284"/>
      </w:pPr>
      <w:rPr>
        <w:rFonts w:ascii="Arial" w:hAnsi="Arial" w:hint="default"/>
        <w:color w:val="auto"/>
      </w:rPr>
    </w:lvl>
    <w:lvl w:ilvl="1">
      <w:start w:val="1"/>
      <w:numFmt w:val="none"/>
      <w:suff w:val="nothing"/>
      <w:lvlText w:val=""/>
      <w:lvlJc w:val="left"/>
      <w:pPr>
        <w:ind w:left="284" w:firstLine="0"/>
      </w:pPr>
      <w:rPr>
        <w:rFonts w:hint="default"/>
      </w:rPr>
    </w:lvl>
    <w:lvl w:ilvl="2">
      <w:start w:val="1"/>
      <w:numFmt w:val="none"/>
      <w:suff w:val="nothing"/>
      <w:lvlText w:val=""/>
      <w:lvlJc w:val="left"/>
      <w:pPr>
        <w:ind w:left="284" w:firstLine="0"/>
      </w:pPr>
      <w:rPr>
        <w:rFonts w:hint="default"/>
      </w:rPr>
    </w:lvl>
    <w:lvl w:ilvl="3">
      <w:start w:val="1"/>
      <w:numFmt w:val="none"/>
      <w:suff w:val="nothing"/>
      <w:lvlText w:val=""/>
      <w:lvlJc w:val="left"/>
      <w:pPr>
        <w:ind w:left="284" w:firstLine="0"/>
      </w:pPr>
      <w:rPr>
        <w:rFonts w:hint="default"/>
      </w:rPr>
    </w:lvl>
    <w:lvl w:ilvl="4">
      <w:start w:val="1"/>
      <w:numFmt w:val="none"/>
      <w:suff w:val="nothing"/>
      <w:lvlText w:val=""/>
      <w:lvlJc w:val="left"/>
      <w:pPr>
        <w:ind w:left="284" w:firstLine="0"/>
      </w:pPr>
      <w:rPr>
        <w:rFonts w:hint="default"/>
      </w:rPr>
    </w:lvl>
    <w:lvl w:ilvl="5">
      <w:start w:val="1"/>
      <w:numFmt w:val="none"/>
      <w:suff w:val="nothing"/>
      <w:lvlText w:val=""/>
      <w:lvlJc w:val="left"/>
      <w:pPr>
        <w:ind w:left="284" w:firstLine="0"/>
      </w:pPr>
      <w:rPr>
        <w:rFonts w:hint="default"/>
      </w:rPr>
    </w:lvl>
    <w:lvl w:ilvl="6">
      <w:start w:val="1"/>
      <w:numFmt w:val="none"/>
      <w:suff w:val="nothing"/>
      <w:lvlText w:val=""/>
      <w:lvlJc w:val="left"/>
      <w:pPr>
        <w:ind w:left="284" w:firstLine="0"/>
      </w:pPr>
      <w:rPr>
        <w:rFonts w:hint="default"/>
      </w:rPr>
    </w:lvl>
    <w:lvl w:ilvl="7">
      <w:start w:val="1"/>
      <w:numFmt w:val="none"/>
      <w:suff w:val="nothing"/>
      <w:lvlText w:val=""/>
      <w:lvlJc w:val="left"/>
      <w:pPr>
        <w:ind w:left="284" w:firstLine="0"/>
      </w:pPr>
      <w:rPr>
        <w:rFonts w:hint="default"/>
      </w:rPr>
    </w:lvl>
    <w:lvl w:ilvl="8">
      <w:start w:val="1"/>
      <w:numFmt w:val="none"/>
      <w:suff w:val="nothing"/>
      <w:lvlText w:val=""/>
      <w:lvlJc w:val="left"/>
      <w:pPr>
        <w:ind w:left="284" w:firstLine="0"/>
      </w:pPr>
      <w:rPr>
        <w:rFonts w:hint="default"/>
      </w:rPr>
    </w:lvl>
  </w:abstractNum>
  <w:abstractNum w:abstractNumId="40" w15:restartNumberingAfterBreak="0">
    <w:nsid w:val="68F6680E"/>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718B3107"/>
    <w:multiLevelType w:val="hybridMultilevel"/>
    <w:tmpl w:val="52B45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4B175D4"/>
    <w:multiLevelType w:val="hybridMultilevel"/>
    <w:tmpl w:val="1F16EE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7490791"/>
    <w:multiLevelType w:val="hybridMultilevel"/>
    <w:tmpl w:val="D6B8FD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A2A7B6A"/>
    <w:multiLevelType w:val="hybridMultilevel"/>
    <w:tmpl w:val="CE84584E"/>
    <w:lvl w:ilvl="0" w:tplc="00004648">
      <w:start w:val="806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BFB0CD9"/>
    <w:multiLevelType w:val="hybridMultilevel"/>
    <w:tmpl w:val="1DCEA9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EB53224"/>
    <w:multiLevelType w:val="hybridMultilevel"/>
    <w:tmpl w:val="BDD4E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15682159">
    <w:abstractNumId w:val="9"/>
  </w:num>
  <w:num w:numId="2" w16cid:durableId="780608256">
    <w:abstractNumId w:val="7"/>
  </w:num>
  <w:num w:numId="3" w16cid:durableId="15811018">
    <w:abstractNumId w:val="6"/>
  </w:num>
  <w:num w:numId="4" w16cid:durableId="1809396426">
    <w:abstractNumId w:val="5"/>
  </w:num>
  <w:num w:numId="5" w16cid:durableId="994577454">
    <w:abstractNumId w:val="4"/>
  </w:num>
  <w:num w:numId="6" w16cid:durableId="1331300564">
    <w:abstractNumId w:val="8"/>
  </w:num>
  <w:num w:numId="7" w16cid:durableId="1694451950">
    <w:abstractNumId w:val="3"/>
  </w:num>
  <w:num w:numId="8" w16cid:durableId="364332687">
    <w:abstractNumId w:val="2"/>
  </w:num>
  <w:num w:numId="9" w16cid:durableId="2074770641">
    <w:abstractNumId w:val="1"/>
  </w:num>
  <w:num w:numId="10" w16cid:durableId="149759862">
    <w:abstractNumId w:val="0"/>
  </w:num>
  <w:num w:numId="11" w16cid:durableId="288510479">
    <w:abstractNumId w:val="39"/>
  </w:num>
  <w:num w:numId="12" w16cid:durableId="470942885">
    <w:abstractNumId w:val="28"/>
  </w:num>
  <w:num w:numId="13" w16cid:durableId="2032871642">
    <w:abstractNumId w:val="40"/>
  </w:num>
  <w:num w:numId="14" w16cid:durableId="1389919769">
    <w:abstractNumId w:val="31"/>
  </w:num>
  <w:num w:numId="15" w16cid:durableId="139670799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98844905">
    <w:abstractNumId w:val="38"/>
  </w:num>
  <w:num w:numId="17" w16cid:durableId="237907144">
    <w:abstractNumId w:val="38"/>
  </w:num>
  <w:num w:numId="18" w16cid:durableId="89355937">
    <w:abstractNumId w:val="38"/>
  </w:num>
  <w:num w:numId="19" w16cid:durableId="492573431">
    <w:abstractNumId w:val="22"/>
  </w:num>
  <w:num w:numId="20" w16cid:durableId="1936669395">
    <w:abstractNumId w:val="20"/>
  </w:num>
  <w:num w:numId="21" w16cid:durableId="645280093">
    <w:abstractNumId w:val="26"/>
  </w:num>
  <w:num w:numId="22" w16cid:durableId="758599476">
    <w:abstractNumId w:val="13"/>
  </w:num>
  <w:num w:numId="23" w16cid:durableId="1787582358">
    <w:abstractNumId w:val="10"/>
  </w:num>
  <w:num w:numId="24" w16cid:durableId="251007759">
    <w:abstractNumId w:val="33"/>
  </w:num>
  <w:num w:numId="25" w16cid:durableId="1016418013">
    <w:abstractNumId w:val="18"/>
  </w:num>
  <w:num w:numId="26" w16cid:durableId="2070226917">
    <w:abstractNumId w:val="25"/>
  </w:num>
  <w:num w:numId="27" w16cid:durableId="1687362067">
    <w:abstractNumId w:val="46"/>
  </w:num>
  <w:num w:numId="28" w16cid:durableId="1255474489">
    <w:abstractNumId w:val="24"/>
  </w:num>
  <w:num w:numId="29" w16cid:durableId="194656828">
    <w:abstractNumId w:val="41"/>
  </w:num>
  <w:num w:numId="30" w16cid:durableId="1711152309">
    <w:abstractNumId w:val="16"/>
  </w:num>
  <w:num w:numId="31" w16cid:durableId="1409107605">
    <w:abstractNumId w:val="12"/>
  </w:num>
  <w:num w:numId="32" w16cid:durableId="999237289">
    <w:abstractNumId w:val="11"/>
  </w:num>
  <w:num w:numId="33" w16cid:durableId="661398065">
    <w:abstractNumId w:val="29"/>
  </w:num>
  <w:num w:numId="34" w16cid:durableId="1212574198">
    <w:abstractNumId w:val="27"/>
  </w:num>
  <w:num w:numId="35" w16cid:durableId="1923298896">
    <w:abstractNumId w:val="35"/>
  </w:num>
  <w:num w:numId="36" w16cid:durableId="1845583031">
    <w:abstractNumId w:val="15"/>
  </w:num>
  <w:num w:numId="37" w16cid:durableId="1199664885">
    <w:abstractNumId w:val="30"/>
  </w:num>
  <w:num w:numId="38" w16cid:durableId="98918531">
    <w:abstractNumId w:val="34"/>
  </w:num>
  <w:num w:numId="39" w16cid:durableId="646590133">
    <w:abstractNumId w:val="17"/>
  </w:num>
  <w:num w:numId="40" w16cid:durableId="573659877">
    <w:abstractNumId w:val="45"/>
  </w:num>
  <w:num w:numId="41" w16cid:durableId="1294091344">
    <w:abstractNumId w:val="32"/>
  </w:num>
  <w:num w:numId="42" w16cid:durableId="60492339">
    <w:abstractNumId w:val="42"/>
  </w:num>
  <w:num w:numId="43" w16cid:durableId="1549755258">
    <w:abstractNumId w:val="21"/>
  </w:num>
  <w:num w:numId="44" w16cid:durableId="290283209">
    <w:abstractNumId w:val="14"/>
  </w:num>
  <w:num w:numId="45" w16cid:durableId="619998865">
    <w:abstractNumId w:val="19"/>
  </w:num>
  <w:num w:numId="46" w16cid:durableId="1710254899">
    <w:abstractNumId w:val="44"/>
  </w:num>
  <w:num w:numId="47" w16cid:durableId="662660635">
    <w:abstractNumId w:val="36"/>
  </w:num>
  <w:num w:numId="48" w16cid:durableId="136382389">
    <w:abstractNumId w:val="43"/>
  </w:num>
  <w:num w:numId="49" w16cid:durableId="1017076269">
    <w:abstractNumId w:val="37"/>
  </w:num>
  <w:num w:numId="50" w16cid:durableId="159863602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proofState w:spelling="clean" w:grammar="clean"/>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efaultTabStop w:val="720"/>
  <w:drawingGridHorizontalSpacing w:val="181"/>
  <w:drawingGridVerticalSpacing w:val="181"/>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QAOffice" w:val="Ashburton Park Manchester"/>
    <w:docVar w:name="Background" w:val="On"/>
    <w:docVar w:name="CurrentTemplateName" w:val="AQA New Letterhead.dotm"/>
    <w:docVar w:name="CurrentTemplateVersion" w:val="1.0"/>
    <w:docVar w:name="DocTemplateName" w:val="AQA New Letterhead.dotm"/>
    <w:docVar w:name="InitialTemplateName" w:val="AQA New Letterhead.dotm"/>
    <w:docVar w:name="InitialTemplateVersion" w:val="1.0"/>
    <w:docVar w:name="PandC" w:val="True"/>
    <w:docVar w:name="References" w:val="True"/>
    <w:docVar w:name="Subject" w:val="True"/>
  </w:docVars>
  <w:rsids>
    <w:rsidRoot w:val="00822BDC"/>
    <w:rsid w:val="00001F36"/>
    <w:rsid w:val="00002673"/>
    <w:rsid w:val="000037A3"/>
    <w:rsid w:val="00003A14"/>
    <w:rsid w:val="000041D2"/>
    <w:rsid w:val="0000466B"/>
    <w:rsid w:val="00014D0B"/>
    <w:rsid w:val="00026A0F"/>
    <w:rsid w:val="00027DF4"/>
    <w:rsid w:val="00033CC8"/>
    <w:rsid w:val="00034E2E"/>
    <w:rsid w:val="000352AD"/>
    <w:rsid w:val="0004109A"/>
    <w:rsid w:val="00046C5E"/>
    <w:rsid w:val="00053468"/>
    <w:rsid w:val="00054B1D"/>
    <w:rsid w:val="00055148"/>
    <w:rsid w:val="000560A1"/>
    <w:rsid w:val="00066285"/>
    <w:rsid w:val="0007212F"/>
    <w:rsid w:val="000747A9"/>
    <w:rsid w:val="00077922"/>
    <w:rsid w:val="000801D7"/>
    <w:rsid w:val="00081166"/>
    <w:rsid w:val="00082F4A"/>
    <w:rsid w:val="00085F1F"/>
    <w:rsid w:val="000867FD"/>
    <w:rsid w:val="00091108"/>
    <w:rsid w:val="000932BF"/>
    <w:rsid w:val="00095511"/>
    <w:rsid w:val="000A06F5"/>
    <w:rsid w:val="000A0B34"/>
    <w:rsid w:val="000A29DB"/>
    <w:rsid w:val="000B6F30"/>
    <w:rsid w:val="000C17FF"/>
    <w:rsid w:val="000C4F1D"/>
    <w:rsid w:val="000D04F5"/>
    <w:rsid w:val="000D10F8"/>
    <w:rsid w:val="000D31E8"/>
    <w:rsid w:val="000D432C"/>
    <w:rsid w:val="000E074C"/>
    <w:rsid w:val="000E11B4"/>
    <w:rsid w:val="000E319C"/>
    <w:rsid w:val="000E6A4B"/>
    <w:rsid w:val="000E71BD"/>
    <w:rsid w:val="000E7AB7"/>
    <w:rsid w:val="000F2ADC"/>
    <w:rsid w:val="000F4723"/>
    <w:rsid w:val="000F4B60"/>
    <w:rsid w:val="000F5235"/>
    <w:rsid w:val="00101028"/>
    <w:rsid w:val="001014CC"/>
    <w:rsid w:val="00102FA5"/>
    <w:rsid w:val="00107B5E"/>
    <w:rsid w:val="00112F46"/>
    <w:rsid w:val="00114E2D"/>
    <w:rsid w:val="001166B1"/>
    <w:rsid w:val="00120495"/>
    <w:rsid w:val="00121457"/>
    <w:rsid w:val="001229D9"/>
    <w:rsid w:val="00122F26"/>
    <w:rsid w:val="00125B03"/>
    <w:rsid w:val="00127D36"/>
    <w:rsid w:val="00137CE5"/>
    <w:rsid w:val="00150996"/>
    <w:rsid w:val="00150F54"/>
    <w:rsid w:val="00152B89"/>
    <w:rsid w:val="00152CE5"/>
    <w:rsid w:val="00155462"/>
    <w:rsid w:val="00157D52"/>
    <w:rsid w:val="00164232"/>
    <w:rsid w:val="001679D8"/>
    <w:rsid w:val="00171E6D"/>
    <w:rsid w:val="00177B57"/>
    <w:rsid w:val="00177F60"/>
    <w:rsid w:val="00180792"/>
    <w:rsid w:val="00181FC7"/>
    <w:rsid w:val="001842B1"/>
    <w:rsid w:val="001843B4"/>
    <w:rsid w:val="001859BA"/>
    <w:rsid w:val="00186651"/>
    <w:rsid w:val="001874D6"/>
    <w:rsid w:val="00187835"/>
    <w:rsid w:val="00187EE5"/>
    <w:rsid w:val="00190B55"/>
    <w:rsid w:val="00190E4B"/>
    <w:rsid w:val="001910B2"/>
    <w:rsid w:val="001924C0"/>
    <w:rsid w:val="0019404D"/>
    <w:rsid w:val="0019653B"/>
    <w:rsid w:val="001A106C"/>
    <w:rsid w:val="001A288C"/>
    <w:rsid w:val="001A348C"/>
    <w:rsid w:val="001A4843"/>
    <w:rsid w:val="001A61F0"/>
    <w:rsid w:val="001A6C6D"/>
    <w:rsid w:val="001B2CD6"/>
    <w:rsid w:val="001B3BA3"/>
    <w:rsid w:val="001B509A"/>
    <w:rsid w:val="001B5212"/>
    <w:rsid w:val="001B60AA"/>
    <w:rsid w:val="001B7E46"/>
    <w:rsid w:val="001C164B"/>
    <w:rsid w:val="001C40DC"/>
    <w:rsid w:val="001C6FE6"/>
    <w:rsid w:val="001C702D"/>
    <w:rsid w:val="001C7169"/>
    <w:rsid w:val="001D20F7"/>
    <w:rsid w:val="001D2B08"/>
    <w:rsid w:val="001D4E69"/>
    <w:rsid w:val="001D69FA"/>
    <w:rsid w:val="001D7CB9"/>
    <w:rsid w:val="001E2A0E"/>
    <w:rsid w:val="001F192A"/>
    <w:rsid w:val="001F1B5D"/>
    <w:rsid w:val="001F2419"/>
    <w:rsid w:val="001F56D0"/>
    <w:rsid w:val="00203066"/>
    <w:rsid w:val="0020368E"/>
    <w:rsid w:val="00203981"/>
    <w:rsid w:val="002060E2"/>
    <w:rsid w:val="002203FA"/>
    <w:rsid w:val="0022297E"/>
    <w:rsid w:val="002231E4"/>
    <w:rsid w:val="00225159"/>
    <w:rsid w:val="002307B7"/>
    <w:rsid w:val="00232173"/>
    <w:rsid w:val="00233D80"/>
    <w:rsid w:val="00235968"/>
    <w:rsid w:val="00237778"/>
    <w:rsid w:val="002441D0"/>
    <w:rsid w:val="0024766A"/>
    <w:rsid w:val="00250768"/>
    <w:rsid w:val="00251CF4"/>
    <w:rsid w:val="0025245D"/>
    <w:rsid w:val="002529FF"/>
    <w:rsid w:val="002531D9"/>
    <w:rsid w:val="0025470F"/>
    <w:rsid w:val="00255A1A"/>
    <w:rsid w:val="00256432"/>
    <w:rsid w:val="002570F3"/>
    <w:rsid w:val="00264F0E"/>
    <w:rsid w:val="00266E14"/>
    <w:rsid w:val="00267DF1"/>
    <w:rsid w:val="00270658"/>
    <w:rsid w:val="002707F1"/>
    <w:rsid w:val="002859EE"/>
    <w:rsid w:val="00287E27"/>
    <w:rsid w:val="002A3305"/>
    <w:rsid w:val="002A45F9"/>
    <w:rsid w:val="002A7D6D"/>
    <w:rsid w:val="002B1243"/>
    <w:rsid w:val="002B3F8E"/>
    <w:rsid w:val="002B4E4D"/>
    <w:rsid w:val="002C3520"/>
    <w:rsid w:val="002C54C6"/>
    <w:rsid w:val="002C5758"/>
    <w:rsid w:val="002C750D"/>
    <w:rsid w:val="002D17DC"/>
    <w:rsid w:val="002D189E"/>
    <w:rsid w:val="002D44A1"/>
    <w:rsid w:val="002D46F6"/>
    <w:rsid w:val="002D4B66"/>
    <w:rsid w:val="002E192D"/>
    <w:rsid w:val="002E4F70"/>
    <w:rsid w:val="002F0F43"/>
    <w:rsid w:val="002F16DF"/>
    <w:rsid w:val="002F7A80"/>
    <w:rsid w:val="00306566"/>
    <w:rsid w:val="0030748C"/>
    <w:rsid w:val="00314E88"/>
    <w:rsid w:val="00320F22"/>
    <w:rsid w:val="00324BDF"/>
    <w:rsid w:val="0032681E"/>
    <w:rsid w:val="003268A4"/>
    <w:rsid w:val="00331E97"/>
    <w:rsid w:val="003332EC"/>
    <w:rsid w:val="00337EB7"/>
    <w:rsid w:val="003462BD"/>
    <w:rsid w:val="0034747E"/>
    <w:rsid w:val="00347FCB"/>
    <w:rsid w:val="003546A0"/>
    <w:rsid w:val="003551BB"/>
    <w:rsid w:val="00356807"/>
    <w:rsid w:val="0035687A"/>
    <w:rsid w:val="003601F3"/>
    <w:rsid w:val="00361C49"/>
    <w:rsid w:val="00364BD8"/>
    <w:rsid w:val="00367416"/>
    <w:rsid w:val="00371199"/>
    <w:rsid w:val="00371F40"/>
    <w:rsid w:val="003775CF"/>
    <w:rsid w:val="0038187F"/>
    <w:rsid w:val="00384229"/>
    <w:rsid w:val="00385FBB"/>
    <w:rsid w:val="00387D17"/>
    <w:rsid w:val="003916A0"/>
    <w:rsid w:val="0039228E"/>
    <w:rsid w:val="00392466"/>
    <w:rsid w:val="00397DA8"/>
    <w:rsid w:val="003A08A5"/>
    <w:rsid w:val="003A0E77"/>
    <w:rsid w:val="003A3B10"/>
    <w:rsid w:val="003B2F6C"/>
    <w:rsid w:val="003B54DD"/>
    <w:rsid w:val="003B5500"/>
    <w:rsid w:val="003B58F8"/>
    <w:rsid w:val="003B66B3"/>
    <w:rsid w:val="003C0BF7"/>
    <w:rsid w:val="003C11A9"/>
    <w:rsid w:val="003C41C9"/>
    <w:rsid w:val="003C4513"/>
    <w:rsid w:val="003C4E4A"/>
    <w:rsid w:val="003D17A6"/>
    <w:rsid w:val="003D2194"/>
    <w:rsid w:val="003D2974"/>
    <w:rsid w:val="003D4146"/>
    <w:rsid w:val="003D5B11"/>
    <w:rsid w:val="003D70EB"/>
    <w:rsid w:val="003E0DBA"/>
    <w:rsid w:val="003E7E7D"/>
    <w:rsid w:val="003F1CCB"/>
    <w:rsid w:val="003F32F9"/>
    <w:rsid w:val="003F6027"/>
    <w:rsid w:val="003F63E7"/>
    <w:rsid w:val="003F6462"/>
    <w:rsid w:val="00401B85"/>
    <w:rsid w:val="00402ED1"/>
    <w:rsid w:val="004035B6"/>
    <w:rsid w:val="00407264"/>
    <w:rsid w:val="00412B34"/>
    <w:rsid w:val="00412D97"/>
    <w:rsid w:val="00412E5D"/>
    <w:rsid w:val="00413500"/>
    <w:rsid w:val="00414CC0"/>
    <w:rsid w:val="0042335F"/>
    <w:rsid w:val="00424033"/>
    <w:rsid w:val="00424139"/>
    <w:rsid w:val="0042473B"/>
    <w:rsid w:val="00424D69"/>
    <w:rsid w:val="004256D8"/>
    <w:rsid w:val="0042653C"/>
    <w:rsid w:val="00433A06"/>
    <w:rsid w:val="00434FD1"/>
    <w:rsid w:val="0043581A"/>
    <w:rsid w:val="00435AF9"/>
    <w:rsid w:val="00440062"/>
    <w:rsid w:val="00442ADF"/>
    <w:rsid w:val="00445737"/>
    <w:rsid w:val="0044695B"/>
    <w:rsid w:val="00447C02"/>
    <w:rsid w:val="00452E7B"/>
    <w:rsid w:val="004609A4"/>
    <w:rsid w:val="00460D78"/>
    <w:rsid w:val="004626BB"/>
    <w:rsid w:val="00466C8D"/>
    <w:rsid w:val="004676E5"/>
    <w:rsid w:val="00470515"/>
    <w:rsid w:val="00473408"/>
    <w:rsid w:val="00474E9E"/>
    <w:rsid w:val="00484957"/>
    <w:rsid w:val="00493BB4"/>
    <w:rsid w:val="00493E19"/>
    <w:rsid w:val="004954AC"/>
    <w:rsid w:val="004A0BA5"/>
    <w:rsid w:val="004A37E3"/>
    <w:rsid w:val="004B0B23"/>
    <w:rsid w:val="004C25DB"/>
    <w:rsid w:val="004C35AE"/>
    <w:rsid w:val="004C7077"/>
    <w:rsid w:val="004D2AA3"/>
    <w:rsid w:val="004D6AE4"/>
    <w:rsid w:val="004D744D"/>
    <w:rsid w:val="004E0A1C"/>
    <w:rsid w:val="004E1F54"/>
    <w:rsid w:val="004E23C4"/>
    <w:rsid w:val="004E2679"/>
    <w:rsid w:val="004E2B57"/>
    <w:rsid w:val="004E538C"/>
    <w:rsid w:val="004F1A77"/>
    <w:rsid w:val="004F3689"/>
    <w:rsid w:val="004F4D47"/>
    <w:rsid w:val="004F625E"/>
    <w:rsid w:val="005017B0"/>
    <w:rsid w:val="00502ACB"/>
    <w:rsid w:val="00507FF3"/>
    <w:rsid w:val="005104BC"/>
    <w:rsid w:val="00511C9F"/>
    <w:rsid w:val="0051749E"/>
    <w:rsid w:val="00520212"/>
    <w:rsid w:val="00521E26"/>
    <w:rsid w:val="00523DBF"/>
    <w:rsid w:val="005322E1"/>
    <w:rsid w:val="005403D3"/>
    <w:rsid w:val="00545528"/>
    <w:rsid w:val="00546239"/>
    <w:rsid w:val="00551A38"/>
    <w:rsid w:val="00551C1E"/>
    <w:rsid w:val="00554691"/>
    <w:rsid w:val="00555B55"/>
    <w:rsid w:val="0056323D"/>
    <w:rsid w:val="00564BFE"/>
    <w:rsid w:val="0056593E"/>
    <w:rsid w:val="00572AEF"/>
    <w:rsid w:val="00574EAF"/>
    <w:rsid w:val="005760E7"/>
    <w:rsid w:val="00577F76"/>
    <w:rsid w:val="0058099A"/>
    <w:rsid w:val="00580CD5"/>
    <w:rsid w:val="0058157F"/>
    <w:rsid w:val="00581D64"/>
    <w:rsid w:val="00581E15"/>
    <w:rsid w:val="0058402C"/>
    <w:rsid w:val="005844CE"/>
    <w:rsid w:val="005931C6"/>
    <w:rsid w:val="00594E72"/>
    <w:rsid w:val="00595B1D"/>
    <w:rsid w:val="005A18BB"/>
    <w:rsid w:val="005A26FA"/>
    <w:rsid w:val="005A28F6"/>
    <w:rsid w:val="005B035C"/>
    <w:rsid w:val="005B05A9"/>
    <w:rsid w:val="005B0BAA"/>
    <w:rsid w:val="005C3598"/>
    <w:rsid w:val="005C4828"/>
    <w:rsid w:val="005C5DE4"/>
    <w:rsid w:val="005D1317"/>
    <w:rsid w:val="005D2570"/>
    <w:rsid w:val="005D4826"/>
    <w:rsid w:val="005E0D2F"/>
    <w:rsid w:val="005E68DC"/>
    <w:rsid w:val="005F11FB"/>
    <w:rsid w:val="005F3CD3"/>
    <w:rsid w:val="005F41B8"/>
    <w:rsid w:val="006008FE"/>
    <w:rsid w:val="00601B41"/>
    <w:rsid w:val="00602329"/>
    <w:rsid w:val="0061364A"/>
    <w:rsid w:val="006145BD"/>
    <w:rsid w:val="006148DD"/>
    <w:rsid w:val="0061508F"/>
    <w:rsid w:val="00617CB8"/>
    <w:rsid w:val="00625A29"/>
    <w:rsid w:val="006308C6"/>
    <w:rsid w:val="00630E25"/>
    <w:rsid w:val="00630E3B"/>
    <w:rsid w:val="0063162A"/>
    <w:rsid w:val="00632CD6"/>
    <w:rsid w:val="00633B3D"/>
    <w:rsid w:val="006359C6"/>
    <w:rsid w:val="00636088"/>
    <w:rsid w:val="00642C48"/>
    <w:rsid w:val="0065156E"/>
    <w:rsid w:val="0065221B"/>
    <w:rsid w:val="006536B5"/>
    <w:rsid w:val="00653996"/>
    <w:rsid w:val="00654EC0"/>
    <w:rsid w:val="00656AA4"/>
    <w:rsid w:val="006612C1"/>
    <w:rsid w:val="00661DE8"/>
    <w:rsid w:val="0066404E"/>
    <w:rsid w:val="00671506"/>
    <w:rsid w:val="0067559E"/>
    <w:rsid w:val="00676815"/>
    <w:rsid w:val="0067720F"/>
    <w:rsid w:val="006830AF"/>
    <w:rsid w:val="0068644C"/>
    <w:rsid w:val="00686726"/>
    <w:rsid w:val="006925E2"/>
    <w:rsid w:val="0069326E"/>
    <w:rsid w:val="0069337C"/>
    <w:rsid w:val="0069699C"/>
    <w:rsid w:val="006A6201"/>
    <w:rsid w:val="006A6BB6"/>
    <w:rsid w:val="006A7B73"/>
    <w:rsid w:val="006B24D1"/>
    <w:rsid w:val="006B3C13"/>
    <w:rsid w:val="006B7506"/>
    <w:rsid w:val="006C1AF3"/>
    <w:rsid w:val="006E0184"/>
    <w:rsid w:val="006F0290"/>
    <w:rsid w:val="006F082A"/>
    <w:rsid w:val="006F140D"/>
    <w:rsid w:val="007019FB"/>
    <w:rsid w:val="00703E94"/>
    <w:rsid w:val="00704347"/>
    <w:rsid w:val="00704CF0"/>
    <w:rsid w:val="00710BD2"/>
    <w:rsid w:val="00711FB0"/>
    <w:rsid w:val="007123C6"/>
    <w:rsid w:val="00712400"/>
    <w:rsid w:val="00714B24"/>
    <w:rsid w:val="007158BA"/>
    <w:rsid w:val="007158F7"/>
    <w:rsid w:val="00720931"/>
    <w:rsid w:val="00722947"/>
    <w:rsid w:val="00725AF5"/>
    <w:rsid w:val="00725E20"/>
    <w:rsid w:val="00727C42"/>
    <w:rsid w:val="007304B7"/>
    <w:rsid w:val="0073207A"/>
    <w:rsid w:val="007327E8"/>
    <w:rsid w:val="00742575"/>
    <w:rsid w:val="0075055F"/>
    <w:rsid w:val="00751F75"/>
    <w:rsid w:val="007522C9"/>
    <w:rsid w:val="0075326A"/>
    <w:rsid w:val="007536CF"/>
    <w:rsid w:val="00754136"/>
    <w:rsid w:val="00755714"/>
    <w:rsid w:val="00757A77"/>
    <w:rsid w:val="00757D53"/>
    <w:rsid w:val="00757F83"/>
    <w:rsid w:val="007617E9"/>
    <w:rsid w:val="00767638"/>
    <w:rsid w:val="007707DE"/>
    <w:rsid w:val="00772319"/>
    <w:rsid w:val="007739A8"/>
    <w:rsid w:val="00774FD5"/>
    <w:rsid w:val="0077538E"/>
    <w:rsid w:val="00776429"/>
    <w:rsid w:val="0078171B"/>
    <w:rsid w:val="00786A19"/>
    <w:rsid w:val="00794E95"/>
    <w:rsid w:val="00795A2D"/>
    <w:rsid w:val="007A1F43"/>
    <w:rsid w:val="007A202A"/>
    <w:rsid w:val="007A41F8"/>
    <w:rsid w:val="007B0D87"/>
    <w:rsid w:val="007B190F"/>
    <w:rsid w:val="007B1D78"/>
    <w:rsid w:val="007B5E8C"/>
    <w:rsid w:val="007C06F6"/>
    <w:rsid w:val="007C2DAE"/>
    <w:rsid w:val="007C4C37"/>
    <w:rsid w:val="007D1909"/>
    <w:rsid w:val="007D212F"/>
    <w:rsid w:val="007E03AF"/>
    <w:rsid w:val="007E377E"/>
    <w:rsid w:val="007E5E61"/>
    <w:rsid w:val="007E6F8E"/>
    <w:rsid w:val="007F0399"/>
    <w:rsid w:val="007F6654"/>
    <w:rsid w:val="007F6BF2"/>
    <w:rsid w:val="00801673"/>
    <w:rsid w:val="00803138"/>
    <w:rsid w:val="008038A5"/>
    <w:rsid w:val="0080396A"/>
    <w:rsid w:val="00803EC4"/>
    <w:rsid w:val="00805DDD"/>
    <w:rsid w:val="0080669D"/>
    <w:rsid w:val="008069CF"/>
    <w:rsid w:val="00807CD7"/>
    <w:rsid w:val="008130CD"/>
    <w:rsid w:val="00817135"/>
    <w:rsid w:val="00817627"/>
    <w:rsid w:val="00820DF9"/>
    <w:rsid w:val="00822BDC"/>
    <w:rsid w:val="00822FF2"/>
    <w:rsid w:val="00823A8C"/>
    <w:rsid w:val="00824964"/>
    <w:rsid w:val="00825247"/>
    <w:rsid w:val="0082685F"/>
    <w:rsid w:val="008271F5"/>
    <w:rsid w:val="00827B64"/>
    <w:rsid w:val="008365CC"/>
    <w:rsid w:val="008411BB"/>
    <w:rsid w:val="00842F7B"/>
    <w:rsid w:val="00845766"/>
    <w:rsid w:val="0084755D"/>
    <w:rsid w:val="008475E3"/>
    <w:rsid w:val="00851BB4"/>
    <w:rsid w:val="00852843"/>
    <w:rsid w:val="00855BEA"/>
    <w:rsid w:val="0086108E"/>
    <w:rsid w:val="00861684"/>
    <w:rsid w:val="00861CAA"/>
    <w:rsid w:val="00861EEB"/>
    <w:rsid w:val="00862562"/>
    <w:rsid w:val="008709F4"/>
    <w:rsid w:val="00871528"/>
    <w:rsid w:val="00872BB4"/>
    <w:rsid w:val="00872D12"/>
    <w:rsid w:val="00877132"/>
    <w:rsid w:val="008803B6"/>
    <w:rsid w:val="008816D2"/>
    <w:rsid w:val="00886706"/>
    <w:rsid w:val="00886CF1"/>
    <w:rsid w:val="008905ED"/>
    <w:rsid w:val="00894B22"/>
    <w:rsid w:val="00895235"/>
    <w:rsid w:val="008971AA"/>
    <w:rsid w:val="0089724E"/>
    <w:rsid w:val="008A467C"/>
    <w:rsid w:val="008A6ED6"/>
    <w:rsid w:val="008B14C1"/>
    <w:rsid w:val="008B41C8"/>
    <w:rsid w:val="008B7263"/>
    <w:rsid w:val="008B7726"/>
    <w:rsid w:val="008B7EBA"/>
    <w:rsid w:val="008C0B78"/>
    <w:rsid w:val="008C413A"/>
    <w:rsid w:val="008C5A6D"/>
    <w:rsid w:val="008D72F1"/>
    <w:rsid w:val="008E096A"/>
    <w:rsid w:val="008E0DF8"/>
    <w:rsid w:val="008E13AC"/>
    <w:rsid w:val="008E1FC9"/>
    <w:rsid w:val="008E2E76"/>
    <w:rsid w:val="008E563C"/>
    <w:rsid w:val="008F4449"/>
    <w:rsid w:val="0090000D"/>
    <w:rsid w:val="009007AF"/>
    <w:rsid w:val="0090091B"/>
    <w:rsid w:val="0090528E"/>
    <w:rsid w:val="00905F34"/>
    <w:rsid w:val="00906356"/>
    <w:rsid w:val="00906421"/>
    <w:rsid w:val="00906830"/>
    <w:rsid w:val="00912A6B"/>
    <w:rsid w:val="00913180"/>
    <w:rsid w:val="009161E9"/>
    <w:rsid w:val="009206AC"/>
    <w:rsid w:val="00921886"/>
    <w:rsid w:val="00924692"/>
    <w:rsid w:val="009278C9"/>
    <w:rsid w:val="00930825"/>
    <w:rsid w:val="009329C3"/>
    <w:rsid w:val="00933D68"/>
    <w:rsid w:val="00936BF5"/>
    <w:rsid w:val="00945228"/>
    <w:rsid w:val="00946CE8"/>
    <w:rsid w:val="0095248E"/>
    <w:rsid w:val="00955408"/>
    <w:rsid w:val="00960207"/>
    <w:rsid w:val="0096383E"/>
    <w:rsid w:val="00964F9E"/>
    <w:rsid w:val="00967891"/>
    <w:rsid w:val="00972B00"/>
    <w:rsid w:val="00973254"/>
    <w:rsid w:val="00974922"/>
    <w:rsid w:val="00974E18"/>
    <w:rsid w:val="00975031"/>
    <w:rsid w:val="0097698A"/>
    <w:rsid w:val="009825B3"/>
    <w:rsid w:val="009827E1"/>
    <w:rsid w:val="00982D87"/>
    <w:rsid w:val="009842A7"/>
    <w:rsid w:val="00984CFF"/>
    <w:rsid w:val="0099239F"/>
    <w:rsid w:val="00993A2A"/>
    <w:rsid w:val="009A0EE7"/>
    <w:rsid w:val="009A1AD0"/>
    <w:rsid w:val="009A43A2"/>
    <w:rsid w:val="009A5893"/>
    <w:rsid w:val="009A72CE"/>
    <w:rsid w:val="009A7D82"/>
    <w:rsid w:val="009B033F"/>
    <w:rsid w:val="009B2DA0"/>
    <w:rsid w:val="009B687E"/>
    <w:rsid w:val="009B692C"/>
    <w:rsid w:val="009C0155"/>
    <w:rsid w:val="009C1378"/>
    <w:rsid w:val="009C3ACB"/>
    <w:rsid w:val="009C4074"/>
    <w:rsid w:val="009C5618"/>
    <w:rsid w:val="009C5B7C"/>
    <w:rsid w:val="009D21D3"/>
    <w:rsid w:val="009D2CCD"/>
    <w:rsid w:val="009D3DAB"/>
    <w:rsid w:val="009D4842"/>
    <w:rsid w:val="009D57A3"/>
    <w:rsid w:val="009D6261"/>
    <w:rsid w:val="009D6C82"/>
    <w:rsid w:val="009D7E1E"/>
    <w:rsid w:val="009E1AEA"/>
    <w:rsid w:val="009E4D92"/>
    <w:rsid w:val="009E691D"/>
    <w:rsid w:val="009F3122"/>
    <w:rsid w:val="009F467D"/>
    <w:rsid w:val="009F5BC1"/>
    <w:rsid w:val="009F6138"/>
    <w:rsid w:val="00A01532"/>
    <w:rsid w:val="00A03336"/>
    <w:rsid w:val="00A04BB8"/>
    <w:rsid w:val="00A135E0"/>
    <w:rsid w:val="00A142B3"/>
    <w:rsid w:val="00A17CC6"/>
    <w:rsid w:val="00A20821"/>
    <w:rsid w:val="00A235E2"/>
    <w:rsid w:val="00A34908"/>
    <w:rsid w:val="00A45968"/>
    <w:rsid w:val="00A45EA5"/>
    <w:rsid w:val="00A4642C"/>
    <w:rsid w:val="00A465F8"/>
    <w:rsid w:val="00A50438"/>
    <w:rsid w:val="00A52CB5"/>
    <w:rsid w:val="00A55B38"/>
    <w:rsid w:val="00A578FB"/>
    <w:rsid w:val="00A57B9A"/>
    <w:rsid w:val="00A60D10"/>
    <w:rsid w:val="00A63BDD"/>
    <w:rsid w:val="00A64916"/>
    <w:rsid w:val="00A664F1"/>
    <w:rsid w:val="00A74226"/>
    <w:rsid w:val="00A75876"/>
    <w:rsid w:val="00A77D79"/>
    <w:rsid w:val="00A8331B"/>
    <w:rsid w:val="00A84455"/>
    <w:rsid w:val="00A84866"/>
    <w:rsid w:val="00A84C40"/>
    <w:rsid w:val="00A85301"/>
    <w:rsid w:val="00A874EB"/>
    <w:rsid w:val="00A912D0"/>
    <w:rsid w:val="00A944D3"/>
    <w:rsid w:val="00A96192"/>
    <w:rsid w:val="00A961B6"/>
    <w:rsid w:val="00AA3CD7"/>
    <w:rsid w:val="00AA46AD"/>
    <w:rsid w:val="00AA58A1"/>
    <w:rsid w:val="00AA781E"/>
    <w:rsid w:val="00AA7A1B"/>
    <w:rsid w:val="00AA7DD1"/>
    <w:rsid w:val="00AB0518"/>
    <w:rsid w:val="00AC06E0"/>
    <w:rsid w:val="00AC0898"/>
    <w:rsid w:val="00AC3347"/>
    <w:rsid w:val="00AC74DA"/>
    <w:rsid w:val="00AD2F63"/>
    <w:rsid w:val="00AD60A8"/>
    <w:rsid w:val="00AD758A"/>
    <w:rsid w:val="00AE0B57"/>
    <w:rsid w:val="00AE4C05"/>
    <w:rsid w:val="00AE5EBE"/>
    <w:rsid w:val="00AF2C24"/>
    <w:rsid w:val="00AF4DAC"/>
    <w:rsid w:val="00AF67FA"/>
    <w:rsid w:val="00B012E3"/>
    <w:rsid w:val="00B01AE9"/>
    <w:rsid w:val="00B03F86"/>
    <w:rsid w:val="00B06BED"/>
    <w:rsid w:val="00B16E3C"/>
    <w:rsid w:val="00B20EBE"/>
    <w:rsid w:val="00B21296"/>
    <w:rsid w:val="00B22634"/>
    <w:rsid w:val="00B2770E"/>
    <w:rsid w:val="00B36D33"/>
    <w:rsid w:val="00B379AA"/>
    <w:rsid w:val="00B4021E"/>
    <w:rsid w:val="00B40C51"/>
    <w:rsid w:val="00B43433"/>
    <w:rsid w:val="00B438DF"/>
    <w:rsid w:val="00B440A2"/>
    <w:rsid w:val="00B44171"/>
    <w:rsid w:val="00B459E9"/>
    <w:rsid w:val="00B51C74"/>
    <w:rsid w:val="00B52880"/>
    <w:rsid w:val="00B53C4B"/>
    <w:rsid w:val="00B55FCE"/>
    <w:rsid w:val="00B60616"/>
    <w:rsid w:val="00B6369C"/>
    <w:rsid w:val="00B64D09"/>
    <w:rsid w:val="00B659B5"/>
    <w:rsid w:val="00B6647B"/>
    <w:rsid w:val="00B77F06"/>
    <w:rsid w:val="00B80105"/>
    <w:rsid w:val="00B80B27"/>
    <w:rsid w:val="00B81988"/>
    <w:rsid w:val="00B84748"/>
    <w:rsid w:val="00B849F2"/>
    <w:rsid w:val="00B8537A"/>
    <w:rsid w:val="00B90E60"/>
    <w:rsid w:val="00B95931"/>
    <w:rsid w:val="00B96EDE"/>
    <w:rsid w:val="00BA00CA"/>
    <w:rsid w:val="00BA23D0"/>
    <w:rsid w:val="00BA73F4"/>
    <w:rsid w:val="00BB05CC"/>
    <w:rsid w:val="00BB2576"/>
    <w:rsid w:val="00BB3457"/>
    <w:rsid w:val="00BC1B29"/>
    <w:rsid w:val="00BC1F6F"/>
    <w:rsid w:val="00BC2663"/>
    <w:rsid w:val="00BD25FB"/>
    <w:rsid w:val="00BD284C"/>
    <w:rsid w:val="00BD558E"/>
    <w:rsid w:val="00BE0655"/>
    <w:rsid w:val="00BE26ED"/>
    <w:rsid w:val="00BE2A28"/>
    <w:rsid w:val="00BE4D26"/>
    <w:rsid w:val="00BE5B9E"/>
    <w:rsid w:val="00BE7901"/>
    <w:rsid w:val="00BF087A"/>
    <w:rsid w:val="00BF2DC9"/>
    <w:rsid w:val="00BF2FAE"/>
    <w:rsid w:val="00BF4729"/>
    <w:rsid w:val="00BF4CD3"/>
    <w:rsid w:val="00C01DD2"/>
    <w:rsid w:val="00C05269"/>
    <w:rsid w:val="00C1270B"/>
    <w:rsid w:val="00C1532A"/>
    <w:rsid w:val="00C163E7"/>
    <w:rsid w:val="00C238D3"/>
    <w:rsid w:val="00C244D7"/>
    <w:rsid w:val="00C2603B"/>
    <w:rsid w:val="00C325A1"/>
    <w:rsid w:val="00C33F24"/>
    <w:rsid w:val="00C34C31"/>
    <w:rsid w:val="00C34E71"/>
    <w:rsid w:val="00C369D7"/>
    <w:rsid w:val="00C415B7"/>
    <w:rsid w:val="00C4299A"/>
    <w:rsid w:val="00C45328"/>
    <w:rsid w:val="00C454B5"/>
    <w:rsid w:val="00C5228C"/>
    <w:rsid w:val="00C52742"/>
    <w:rsid w:val="00C53CBA"/>
    <w:rsid w:val="00C53F9F"/>
    <w:rsid w:val="00C5418F"/>
    <w:rsid w:val="00C54D57"/>
    <w:rsid w:val="00C55FEE"/>
    <w:rsid w:val="00C56468"/>
    <w:rsid w:val="00C566DE"/>
    <w:rsid w:val="00C57459"/>
    <w:rsid w:val="00C57CE4"/>
    <w:rsid w:val="00C6154F"/>
    <w:rsid w:val="00C617EB"/>
    <w:rsid w:val="00C63450"/>
    <w:rsid w:val="00C663B1"/>
    <w:rsid w:val="00C724BC"/>
    <w:rsid w:val="00C739CE"/>
    <w:rsid w:val="00C7443B"/>
    <w:rsid w:val="00C750DE"/>
    <w:rsid w:val="00C772EE"/>
    <w:rsid w:val="00C80E83"/>
    <w:rsid w:val="00C8216A"/>
    <w:rsid w:val="00C83947"/>
    <w:rsid w:val="00C83C55"/>
    <w:rsid w:val="00C862FD"/>
    <w:rsid w:val="00C902CA"/>
    <w:rsid w:val="00C9163B"/>
    <w:rsid w:val="00C936E9"/>
    <w:rsid w:val="00C965D4"/>
    <w:rsid w:val="00C96D94"/>
    <w:rsid w:val="00CA02C3"/>
    <w:rsid w:val="00CA0601"/>
    <w:rsid w:val="00CA06B6"/>
    <w:rsid w:val="00CA1370"/>
    <w:rsid w:val="00CA4044"/>
    <w:rsid w:val="00CA6B70"/>
    <w:rsid w:val="00CA7592"/>
    <w:rsid w:val="00CB3105"/>
    <w:rsid w:val="00CB48FD"/>
    <w:rsid w:val="00CB700B"/>
    <w:rsid w:val="00CC2300"/>
    <w:rsid w:val="00CC5AA1"/>
    <w:rsid w:val="00CC67C5"/>
    <w:rsid w:val="00CC7002"/>
    <w:rsid w:val="00CD01F4"/>
    <w:rsid w:val="00CD0238"/>
    <w:rsid w:val="00CD0245"/>
    <w:rsid w:val="00CD26B8"/>
    <w:rsid w:val="00CD3751"/>
    <w:rsid w:val="00CD498A"/>
    <w:rsid w:val="00CE0878"/>
    <w:rsid w:val="00CE0CEB"/>
    <w:rsid w:val="00CE1C7E"/>
    <w:rsid w:val="00CE418E"/>
    <w:rsid w:val="00CE4812"/>
    <w:rsid w:val="00CE4E8E"/>
    <w:rsid w:val="00CF062E"/>
    <w:rsid w:val="00CF14F3"/>
    <w:rsid w:val="00CF4FB2"/>
    <w:rsid w:val="00D0072F"/>
    <w:rsid w:val="00D0699E"/>
    <w:rsid w:val="00D111EF"/>
    <w:rsid w:val="00D20500"/>
    <w:rsid w:val="00D20BC8"/>
    <w:rsid w:val="00D23CDE"/>
    <w:rsid w:val="00D24E83"/>
    <w:rsid w:val="00D25F12"/>
    <w:rsid w:val="00D32CA1"/>
    <w:rsid w:val="00D35960"/>
    <w:rsid w:val="00D35D3C"/>
    <w:rsid w:val="00D413AD"/>
    <w:rsid w:val="00D41D51"/>
    <w:rsid w:val="00D4532F"/>
    <w:rsid w:val="00D539D2"/>
    <w:rsid w:val="00D57DCB"/>
    <w:rsid w:val="00D60F77"/>
    <w:rsid w:val="00D62316"/>
    <w:rsid w:val="00D62F94"/>
    <w:rsid w:val="00D635E0"/>
    <w:rsid w:val="00D6466E"/>
    <w:rsid w:val="00D714C6"/>
    <w:rsid w:val="00D73201"/>
    <w:rsid w:val="00D73494"/>
    <w:rsid w:val="00D73927"/>
    <w:rsid w:val="00D73D3C"/>
    <w:rsid w:val="00D7748B"/>
    <w:rsid w:val="00D80EE6"/>
    <w:rsid w:val="00D818D0"/>
    <w:rsid w:val="00D81B8E"/>
    <w:rsid w:val="00D85BC2"/>
    <w:rsid w:val="00D873AF"/>
    <w:rsid w:val="00D93B12"/>
    <w:rsid w:val="00D941C6"/>
    <w:rsid w:val="00D96983"/>
    <w:rsid w:val="00D9725F"/>
    <w:rsid w:val="00DA0534"/>
    <w:rsid w:val="00DA3DE7"/>
    <w:rsid w:val="00DA7A98"/>
    <w:rsid w:val="00DB01A8"/>
    <w:rsid w:val="00DB4284"/>
    <w:rsid w:val="00DB62AA"/>
    <w:rsid w:val="00DB7B5C"/>
    <w:rsid w:val="00DC2435"/>
    <w:rsid w:val="00DC68AF"/>
    <w:rsid w:val="00DD31A9"/>
    <w:rsid w:val="00DD3C3C"/>
    <w:rsid w:val="00DD503D"/>
    <w:rsid w:val="00DE5FDF"/>
    <w:rsid w:val="00DE62B0"/>
    <w:rsid w:val="00DE755D"/>
    <w:rsid w:val="00DE7741"/>
    <w:rsid w:val="00DF1BB5"/>
    <w:rsid w:val="00DF430B"/>
    <w:rsid w:val="00DF501D"/>
    <w:rsid w:val="00DF557A"/>
    <w:rsid w:val="00E00713"/>
    <w:rsid w:val="00E06128"/>
    <w:rsid w:val="00E148A9"/>
    <w:rsid w:val="00E214A9"/>
    <w:rsid w:val="00E21804"/>
    <w:rsid w:val="00E24350"/>
    <w:rsid w:val="00E243B0"/>
    <w:rsid w:val="00E25B32"/>
    <w:rsid w:val="00E25E0F"/>
    <w:rsid w:val="00E26181"/>
    <w:rsid w:val="00E3328D"/>
    <w:rsid w:val="00E379D6"/>
    <w:rsid w:val="00E46518"/>
    <w:rsid w:val="00E47101"/>
    <w:rsid w:val="00E471AD"/>
    <w:rsid w:val="00E53500"/>
    <w:rsid w:val="00E542F4"/>
    <w:rsid w:val="00E544CA"/>
    <w:rsid w:val="00E54B92"/>
    <w:rsid w:val="00E57921"/>
    <w:rsid w:val="00E62263"/>
    <w:rsid w:val="00E6344E"/>
    <w:rsid w:val="00E6422D"/>
    <w:rsid w:val="00E655E2"/>
    <w:rsid w:val="00E67A82"/>
    <w:rsid w:val="00E7493D"/>
    <w:rsid w:val="00E757D7"/>
    <w:rsid w:val="00E81E9C"/>
    <w:rsid w:val="00E84CF0"/>
    <w:rsid w:val="00E87357"/>
    <w:rsid w:val="00E87A1B"/>
    <w:rsid w:val="00E951DB"/>
    <w:rsid w:val="00EA4DE7"/>
    <w:rsid w:val="00EA7CF4"/>
    <w:rsid w:val="00EB0C29"/>
    <w:rsid w:val="00EB3487"/>
    <w:rsid w:val="00EB4560"/>
    <w:rsid w:val="00EB57A8"/>
    <w:rsid w:val="00EC37A9"/>
    <w:rsid w:val="00EC3820"/>
    <w:rsid w:val="00ED08CA"/>
    <w:rsid w:val="00ED33F5"/>
    <w:rsid w:val="00ED6710"/>
    <w:rsid w:val="00EE20C0"/>
    <w:rsid w:val="00EF2361"/>
    <w:rsid w:val="00EF411E"/>
    <w:rsid w:val="00EF549B"/>
    <w:rsid w:val="00F00751"/>
    <w:rsid w:val="00F00EB8"/>
    <w:rsid w:val="00F02B88"/>
    <w:rsid w:val="00F1370D"/>
    <w:rsid w:val="00F23193"/>
    <w:rsid w:val="00F25753"/>
    <w:rsid w:val="00F258D3"/>
    <w:rsid w:val="00F26821"/>
    <w:rsid w:val="00F30E7E"/>
    <w:rsid w:val="00F34416"/>
    <w:rsid w:val="00F36133"/>
    <w:rsid w:val="00F36B53"/>
    <w:rsid w:val="00F4085F"/>
    <w:rsid w:val="00F42736"/>
    <w:rsid w:val="00F51447"/>
    <w:rsid w:val="00F54092"/>
    <w:rsid w:val="00F56775"/>
    <w:rsid w:val="00F6172E"/>
    <w:rsid w:val="00F6203C"/>
    <w:rsid w:val="00F65AEF"/>
    <w:rsid w:val="00F6618A"/>
    <w:rsid w:val="00F666E0"/>
    <w:rsid w:val="00F710DB"/>
    <w:rsid w:val="00F73220"/>
    <w:rsid w:val="00F81189"/>
    <w:rsid w:val="00F818FC"/>
    <w:rsid w:val="00F84FD5"/>
    <w:rsid w:val="00F852E2"/>
    <w:rsid w:val="00F873B8"/>
    <w:rsid w:val="00F87872"/>
    <w:rsid w:val="00F87B3A"/>
    <w:rsid w:val="00F9016A"/>
    <w:rsid w:val="00F913E8"/>
    <w:rsid w:val="00F939C2"/>
    <w:rsid w:val="00F93B42"/>
    <w:rsid w:val="00F95906"/>
    <w:rsid w:val="00F9740C"/>
    <w:rsid w:val="00FA6BA2"/>
    <w:rsid w:val="00FB0F31"/>
    <w:rsid w:val="00FB1403"/>
    <w:rsid w:val="00FB3DF1"/>
    <w:rsid w:val="00FB3E3C"/>
    <w:rsid w:val="00FC00C2"/>
    <w:rsid w:val="00FC09D3"/>
    <w:rsid w:val="00FC0B08"/>
    <w:rsid w:val="00FC14C3"/>
    <w:rsid w:val="00FC270D"/>
    <w:rsid w:val="00FC4022"/>
    <w:rsid w:val="00FC5C81"/>
    <w:rsid w:val="00FC774C"/>
    <w:rsid w:val="00FD00ED"/>
    <w:rsid w:val="00FD0803"/>
    <w:rsid w:val="00FD24B5"/>
    <w:rsid w:val="00FD3B16"/>
    <w:rsid w:val="00FD4DB3"/>
    <w:rsid w:val="00FE1810"/>
    <w:rsid w:val="00FE3C45"/>
    <w:rsid w:val="00FF0117"/>
    <w:rsid w:val="00FF0944"/>
    <w:rsid w:val="00FF0D0F"/>
    <w:rsid w:val="00FF2818"/>
    <w:rsid w:val="00FF53AE"/>
    <w:rsid w:val="00FF5495"/>
    <w:rsid w:val="00FF656E"/>
    <w:rsid w:val="00FF79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25EAA08"/>
  <w15:docId w15:val="{DA34CC8F-14FC-421E-B973-A510787BD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19" w:defSemiHidden="0" w:defUnhideWhenUsed="0" w:defQFormat="0" w:count="376">
    <w:lsdException w:name="Normal" w:uiPriority="4" w:qFormat="1"/>
    <w:lsdException w:name="heading 1" w:uiPriority="1" w:qFormat="1"/>
    <w:lsdException w:name="heading 2" w:semiHidden="1" w:uiPriority="1" w:unhideWhenUsed="1" w:qFormat="1"/>
    <w:lsdException w:name="heading 3" w:semiHidden="1" w:uiPriority="2"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iPriority="99"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iPriority="0" w:unhideWhenUsed="1"/>
    <w:lsdException w:name="Placeholder Text" w:semiHidden="1" w:uiPriority="99"/>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BodyText"/>
    <w:uiPriority w:val="4"/>
    <w:qFormat/>
    <w:rsid w:val="00484957"/>
    <w:pPr>
      <w:spacing w:line="260" w:lineRule="atLeast"/>
    </w:pPr>
    <w:rPr>
      <w:rFonts w:ascii="Arial" w:hAnsi="Arial"/>
      <w:sz w:val="22"/>
      <w:szCs w:val="24"/>
    </w:rPr>
  </w:style>
  <w:style w:type="paragraph" w:styleId="Heading1">
    <w:name w:val="heading 1"/>
    <w:aliases w:val="~Title"/>
    <w:basedOn w:val="Normal"/>
    <w:next w:val="Heading2"/>
    <w:link w:val="Heading1Char"/>
    <w:qFormat/>
    <w:rsid w:val="00AB0518"/>
    <w:pPr>
      <w:pageBreakBefore/>
      <w:spacing w:line="680" w:lineRule="atLeast"/>
      <w:outlineLvl w:val="0"/>
    </w:pPr>
    <w:rPr>
      <w:rFonts w:eastAsiaTheme="majorEastAsia" w:cstheme="majorBidi"/>
      <w:bCs/>
      <w:sz w:val="64"/>
      <w:szCs w:val="28"/>
    </w:rPr>
  </w:style>
  <w:style w:type="paragraph" w:styleId="Heading2">
    <w:name w:val="heading 2"/>
    <w:aliases w:val="~Subtitle"/>
    <w:basedOn w:val="Normal"/>
    <w:next w:val="Normal"/>
    <w:link w:val="Heading2Char"/>
    <w:uiPriority w:val="1"/>
    <w:qFormat/>
    <w:rsid w:val="00B438DF"/>
    <w:pPr>
      <w:pBdr>
        <w:bottom w:val="single" w:sz="24" w:space="3" w:color="auto"/>
      </w:pBdr>
      <w:tabs>
        <w:tab w:val="left" w:pos="0"/>
      </w:tabs>
      <w:spacing w:line="320" w:lineRule="atLeast"/>
      <w:ind w:left="-1134" w:firstLine="1134"/>
      <w:outlineLvl w:val="1"/>
    </w:pPr>
    <w:rPr>
      <w:rFonts w:eastAsiaTheme="majorEastAsia" w:cstheme="majorBidi"/>
      <w:bCs/>
      <w:sz w:val="32"/>
      <w:szCs w:val="26"/>
    </w:rPr>
  </w:style>
  <w:style w:type="paragraph" w:styleId="Heading3">
    <w:name w:val="heading 3"/>
    <w:aliases w:val="~Sectionhead"/>
    <w:basedOn w:val="Normal"/>
    <w:next w:val="Normal"/>
    <w:link w:val="Heading3Char"/>
    <w:uiPriority w:val="2"/>
    <w:qFormat/>
    <w:rsid w:val="00A961B6"/>
    <w:pPr>
      <w:keepNext/>
      <w:keepLines/>
      <w:spacing w:after="240"/>
      <w:outlineLvl w:val="2"/>
    </w:pPr>
    <w:rPr>
      <w:rFonts w:eastAsiaTheme="majorEastAsia" w:cstheme="majorBidi"/>
      <w:b/>
      <w:bCs/>
    </w:rPr>
  </w:style>
  <w:style w:type="paragraph" w:styleId="Heading4">
    <w:name w:val="heading 4"/>
    <w:aliases w:val="~Bodyhead"/>
    <w:basedOn w:val="Normal"/>
    <w:next w:val="Normal"/>
    <w:link w:val="Heading4Char"/>
    <w:uiPriority w:val="3"/>
    <w:qFormat/>
    <w:rsid w:val="00AB0518"/>
    <w:pPr>
      <w:keepNext/>
      <w:keepLines/>
      <w:outlineLvl w:val="3"/>
    </w:pPr>
    <w:rPr>
      <w:rFonts w:ascii="Arial Bold" w:eastAsiaTheme="majorEastAsia" w:hAnsi="Arial Bold" w:cstheme="majorBidi"/>
      <w:b/>
      <w:bCs/>
      <w:iCs/>
    </w:rPr>
  </w:style>
  <w:style w:type="paragraph" w:styleId="Heading5">
    <w:name w:val="heading 5"/>
    <w:basedOn w:val="Normal"/>
    <w:next w:val="Normal"/>
    <w:link w:val="Heading5Char"/>
    <w:uiPriority w:val="9"/>
    <w:semiHidden/>
    <w:qFormat/>
    <w:rsid w:val="001D7CB9"/>
    <w:pPr>
      <w:keepNext/>
      <w:keepLines/>
      <w:spacing w:before="200" w:line="260" w:lineRule="exact"/>
      <w:ind w:left="1008" w:hanging="1008"/>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qFormat/>
    <w:rsid w:val="001D7CB9"/>
    <w:pPr>
      <w:keepNext/>
      <w:keepLines/>
      <w:spacing w:before="200" w:line="260" w:lineRule="exact"/>
      <w:ind w:left="1152" w:hanging="1152"/>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qFormat/>
    <w:rsid w:val="001D7CB9"/>
    <w:pPr>
      <w:keepNext/>
      <w:keepLines/>
      <w:spacing w:before="200" w:line="260" w:lineRule="exact"/>
      <w:ind w:left="1296" w:hanging="1296"/>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qFormat/>
    <w:rsid w:val="001D7CB9"/>
    <w:pPr>
      <w:keepNext/>
      <w:keepLines/>
      <w:spacing w:before="200" w:line="260" w:lineRule="exact"/>
      <w:ind w:left="1440" w:hanging="144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qFormat/>
    <w:rsid w:val="001D7CB9"/>
    <w:pPr>
      <w:keepNext/>
      <w:keepLines/>
      <w:spacing w:before="200" w:line="260" w:lineRule="exact"/>
      <w:ind w:left="1584" w:hanging="1584"/>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A43A2"/>
    <w:pPr>
      <w:tabs>
        <w:tab w:val="center" w:pos="4153"/>
        <w:tab w:val="right" w:pos="8306"/>
      </w:tabs>
    </w:pPr>
  </w:style>
  <w:style w:type="paragraph" w:styleId="Footer">
    <w:name w:val="footer"/>
    <w:basedOn w:val="Normal"/>
    <w:uiPriority w:val="19"/>
    <w:semiHidden/>
    <w:rsid w:val="007B190F"/>
    <w:pPr>
      <w:tabs>
        <w:tab w:val="center" w:pos="4820"/>
        <w:tab w:val="right" w:pos="9639"/>
      </w:tabs>
      <w:spacing w:line="220" w:lineRule="atLeast"/>
    </w:pPr>
    <w:rPr>
      <w:sz w:val="18"/>
    </w:rPr>
  </w:style>
  <w:style w:type="paragraph" w:customStyle="1" w:styleId="Confidential">
    <w:name w:val="~Confidential"/>
    <w:basedOn w:val="Normal"/>
    <w:uiPriority w:val="19"/>
    <w:semiHidden/>
    <w:rsid w:val="00C57CE4"/>
    <w:pPr>
      <w:framePr w:hSpace="181" w:vSpace="1701" w:wrap="around" w:vAnchor="page" w:hAnchor="text" w:y="2949"/>
      <w:spacing w:line="216" w:lineRule="auto"/>
    </w:pPr>
    <w:rPr>
      <w:b/>
    </w:rPr>
  </w:style>
  <w:style w:type="paragraph" w:customStyle="1" w:styleId="CompanyAddress">
    <w:name w:val="~CompanyAddress"/>
    <w:basedOn w:val="Normal"/>
    <w:uiPriority w:val="19"/>
    <w:semiHidden/>
    <w:qFormat/>
    <w:rsid w:val="007123C6"/>
    <w:pPr>
      <w:spacing w:line="220" w:lineRule="atLeast"/>
    </w:pPr>
    <w:rPr>
      <w:rFonts w:ascii="AQA Chevin Pro Medium" w:hAnsi="AQA Chevin Pro Medium"/>
      <w:color w:val="000000"/>
      <w:sz w:val="18"/>
    </w:rPr>
  </w:style>
  <w:style w:type="paragraph" w:customStyle="1" w:styleId="Footer0">
    <w:name w:val="~Footer"/>
    <w:basedOn w:val="Normal"/>
    <w:uiPriority w:val="19"/>
    <w:semiHidden/>
    <w:rsid w:val="00CA0601"/>
    <w:pPr>
      <w:spacing w:line="180" w:lineRule="atLeast"/>
    </w:pPr>
    <w:rPr>
      <w:rFonts w:ascii="AQA Chevin Pro Light" w:hAnsi="AQA Chevin Pro Light"/>
      <w:color w:val="000000"/>
      <w:sz w:val="16"/>
      <w:szCs w:val="16"/>
    </w:rPr>
  </w:style>
  <w:style w:type="paragraph" w:styleId="BalloonText">
    <w:name w:val="Balloon Text"/>
    <w:basedOn w:val="Normal"/>
    <w:link w:val="BalloonTextChar"/>
    <w:uiPriority w:val="19"/>
    <w:semiHidden/>
    <w:rsid w:val="003D2974"/>
    <w:rPr>
      <w:rFonts w:ascii="Tahoma" w:hAnsi="Tahoma" w:cs="Tahoma"/>
      <w:sz w:val="16"/>
      <w:szCs w:val="16"/>
    </w:rPr>
  </w:style>
  <w:style w:type="character" w:customStyle="1" w:styleId="BalloonTextChar">
    <w:name w:val="Balloon Text Char"/>
    <w:basedOn w:val="DefaultParagraphFont"/>
    <w:link w:val="BalloonText"/>
    <w:uiPriority w:val="19"/>
    <w:semiHidden/>
    <w:rsid w:val="00DC68AF"/>
    <w:rPr>
      <w:rFonts w:ascii="Tahoma" w:hAnsi="Tahoma" w:cs="Tahoma"/>
      <w:sz w:val="16"/>
      <w:szCs w:val="16"/>
    </w:rPr>
  </w:style>
  <w:style w:type="paragraph" w:customStyle="1" w:styleId="Yours">
    <w:name w:val="~Yours"/>
    <w:basedOn w:val="Normal"/>
    <w:uiPriority w:val="19"/>
    <w:semiHidden/>
    <w:qFormat/>
    <w:rsid w:val="003D2974"/>
    <w:pPr>
      <w:spacing w:after="1080"/>
    </w:pPr>
  </w:style>
  <w:style w:type="paragraph" w:customStyle="1" w:styleId="CompanyAddressBold">
    <w:name w:val="~CompanyAddressBold"/>
    <w:basedOn w:val="CompanyAddress"/>
    <w:uiPriority w:val="19"/>
    <w:semiHidden/>
    <w:qFormat/>
    <w:rsid w:val="00861EEB"/>
    <w:pPr>
      <w:framePr w:hSpace="1134" w:wrap="around" w:vAnchor="page" w:hAnchor="page" w:x="8166" w:y="880"/>
    </w:pPr>
    <w:rPr>
      <w:b/>
    </w:rPr>
  </w:style>
  <w:style w:type="paragraph" w:customStyle="1" w:styleId="Bullet1">
    <w:name w:val="~Bullet1"/>
    <w:basedOn w:val="Normal"/>
    <w:uiPriority w:val="6"/>
    <w:qFormat/>
    <w:rsid w:val="00AB0518"/>
    <w:pPr>
      <w:numPr>
        <w:numId w:val="12"/>
      </w:numPr>
      <w:contextualSpacing/>
    </w:pPr>
  </w:style>
  <w:style w:type="numbering" w:customStyle="1" w:styleId="NumbLstBullet">
    <w:name w:val="NumbLstBullet"/>
    <w:uiPriority w:val="99"/>
    <w:rsid w:val="009C1378"/>
    <w:pPr>
      <w:numPr>
        <w:numId w:val="11"/>
      </w:numPr>
    </w:pPr>
  </w:style>
  <w:style w:type="character" w:customStyle="1" w:styleId="Heading4Char">
    <w:name w:val="Heading 4 Char"/>
    <w:aliases w:val="~Bodyhead Char"/>
    <w:basedOn w:val="DefaultParagraphFont"/>
    <w:link w:val="Heading4"/>
    <w:uiPriority w:val="3"/>
    <w:rsid w:val="003B58F8"/>
    <w:rPr>
      <w:rFonts w:ascii="Arial Bold" w:eastAsiaTheme="majorEastAsia" w:hAnsi="Arial Bold" w:cstheme="majorBidi"/>
      <w:b/>
      <w:bCs/>
      <w:iCs/>
      <w:sz w:val="22"/>
      <w:szCs w:val="24"/>
    </w:rPr>
  </w:style>
  <w:style w:type="character" w:customStyle="1" w:styleId="Heading3Char">
    <w:name w:val="Heading 3 Char"/>
    <w:aliases w:val="~Sectionhead Char"/>
    <w:basedOn w:val="DefaultParagraphFont"/>
    <w:link w:val="Heading3"/>
    <w:uiPriority w:val="2"/>
    <w:rsid w:val="00A961B6"/>
    <w:rPr>
      <w:rFonts w:ascii="Arial" w:eastAsiaTheme="majorEastAsia" w:hAnsi="Arial" w:cstheme="majorBidi"/>
      <w:b/>
      <w:bCs/>
      <w:sz w:val="22"/>
      <w:szCs w:val="24"/>
    </w:rPr>
  </w:style>
  <w:style w:type="character" w:customStyle="1" w:styleId="Heading1Char">
    <w:name w:val="Heading 1 Char"/>
    <w:aliases w:val="~Title Char"/>
    <w:basedOn w:val="DefaultParagraphFont"/>
    <w:link w:val="Heading1"/>
    <w:rsid w:val="003D17A6"/>
    <w:rPr>
      <w:rFonts w:ascii="Arial" w:eastAsiaTheme="majorEastAsia" w:hAnsi="Arial" w:cstheme="majorBidi"/>
      <w:bCs/>
      <w:sz w:val="64"/>
      <w:szCs w:val="28"/>
    </w:rPr>
  </w:style>
  <w:style w:type="character" w:customStyle="1" w:styleId="Heading2Char">
    <w:name w:val="Heading 2 Char"/>
    <w:aliases w:val="~Subtitle Char"/>
    <w:basedOn w:val="DefaultParagraphFont"/>
    <w:link w:val="Heading2"/>
    <w:uiPriority w:val="1"/>
    <w:rsid w:val="00B438DF"/>
    <w:rPr>
      <w:rFonts w:ascii="Arial" w:eastAsiaTheme="majorEastAsia" w:hAnsi="Arial" w:cstheme="majorBidi"/>
      <w:bCs/>
      <w:sz w:val="32"/>
      <w:szCs w:val="26"/>
    </w:rPr>
  </w:style>
  <w:style w:type="table" w:styleId="TableGrid">
    <w:name w:val="Table Grid"/>
    <w:basedOn w:val="TableNormal"/>
    <w:uiPriority w:val="59"/>
    <w:rsid w:val="005A1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9"/>
    <w:semiHidden/>
    <w:qFormat/>
    <w:rsid w:val="00CA7592"/>
    <w:pPr>
      <w:spacing w:line="480" w:lineRule="atLeast"/>
      <w:contextualSpacing/>
    </w:pPr>
    <w:rPr>
      <w:rFonts w:eastAsiaTheme="majorEastAsia" w:cstheme="majorBidi"/>
      <w:color w:val="000000"/>
      <w:spacing w:val="5"/>
      <w:kern w:val="28"/>
      <w:sz w:val="44"/>
      <w:szCs w:val="52"/>
    </w:rPr>
  </w:style>
  <w:style w:type="character" w:customStyle="1" w:styleId="TitleChar">
    <w:name w:val="Title Char"/>
    <w:basedOn w:val="DefaultParagraphFont"/>
    <w:link w:val="Title"/>
    <w:uiPriority w:val="19"/>
    <w:semiHidden/>
    <w:rsid w:val="00CA7592"/>
    <w:rPr>
      <w:rFonts w:ascii="Arial" w:eastAsiaTheme="majorEastAsia" w:hAnsi="Arial" w:cstheme="majorBidi"/>
      <w:color w:val="000000"/>
      <w:spacing w:val="5"/>
      <w:kern w:val="28"/>
      <w:sz w:val="44"/>
      <w:szCs w:val="52"/>
    </w:rPr>
  </w:style>
  <w:style w:type="paragraph" w:customStyle="1" w:styleId="DocInfo">
    <w:name w:val="DocInfo"/>
    <w:basedOn w:val="Normal"/>
    <w:uiPriority w:val="19"/>
    <w:semiHidden/>
    <w:qFormat/>
    <w:rsid w:val="00AB0518"/>
    <w:pPr>
      <w:spacing w:line="240" w:lineRule="atLeast"/>
    </w:pPr>
    <w:rPr>
      <w:rFonts w:ascii="AQA Chevin Pro Light" w:hAnsi="AQA Chevin Pro Light"/>
      <w:sz w:val="18"/>
    </w:rPr>
  </w:style>
  <w:style w:type="paragraph" w:customStyle="1" w:styleId="Introduction">
    <w:name w:val="~Introduction"/>
    <w:basedOn w:val="Normal"/>
    <w:next w:val="LineThin"/>
    <w:uiPriority w:val="5"/>
    <w:qFormat/>
    <w:rsid w:val="00AB0518"/>
    <w:rPr>
      <w:rFonts w:ascii="Arial Bold" w:hAnsi="Arial Bold"/>
      <w:b/>
    </w:rPr>
  </w:style>
  <w:style w:type="character" w:customStyle="1" w:styleId="Heading5Char">
    <w:name w:val="Heading 5 Char"/>
    <w:basedOn w:val="DefaultParagraphFont"/>
    <w:link w:val="Heading5"/>
    <w:uiPriority w:val="9"/>
    <w:semiHidden/>
    <w:rsid w:val="002203FA"/>
    <w:rPr>
      <w:rFonts w:asciiTheme="majorHAnsi" w:eastAsiaTheme="majorEastAsia" w:hAnsiTheme="majorHAnsi" w:cstheme="majorBidi"/>
      <w:color w:val="243F60" w:themeColor="accent1" w:themeShade="7F"/>
      <w:sz w:val="22"/>
      <w:szCs w:val="24"/>
      <w:lang w:eastAsia="en-US"/>
    </w:rPr>
  </w:style>
  <w:style w:type="character" w:customStyle="1" w:styleId="Heading6Char">
    <w:name w:val="Heading 6 Char"/>
    <w:basedOn w:val="DefaultParagraphFont"/>
    <w:link w:val="Heading6"/>
    <w:uiPriority w:val="9"/>
    <w:semiHidden/>
    <w:rsid w:val="002203FA"/>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uiPriority w:val="9"/>
    <w:semiHidden/>
    <w:rsid w:val="002203FA"/>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uiPriority w:val="9"/>
    <w:semiHidden/>
    <w:rsid w:val="002203FA"/>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2203FA"/>
    <w:rPr>
      <w:rFonts w:asciiTheme="majorHAnsi" w:eastAsiaTheme="majorEastAsia" w:hAnsiTheme="majorHAnsi" w:cstheme="majorBidi"/>
      <w:i/>
      <w:iCs/>
      <w:color w:val="404040" w:themeColor="text1" w:themeTint="BF"/>
      <w:lang w:eastAsia="en-US"/>
    </w:rPr>
  </w:style>
  <w:style w:type="paragraph" w:customStyle="1" w:styleId="IndentedBodyText">
    <w:name w:val="~IndentedBodyText"/>
    <w:basedOn w:val="Normal"/>
    <w:uiPriority w:val="6"/>
    <w:qFormat/>
    <w:rsid w:val="00AB0518"/>
    <w:pPr>
      <w:spacing w:line="240" w:lineRule="auto"/>
      <w:ind w:left="284"/>
    </w:pPr>
  </w:style>
  <w:style w:type="paragraph" w:customStyle="1" w:styleId="BoldBodyText">
    <w:name w:val="~BoldBodyText"/>
    <w:basedOn w:val="Normal"/>
    <w:next w:val="Normal"/>
    <w:uiPriority w:val="5"/>
    <w:qFormat/>
    <w:rsid w:val="00AB0518"/>
    <w:pPr>
      <w:spacing w:line="240" w:lineRule="auto"/>
    </w:pPr>
    <w:rPr>
      <w:b/>
      <w:color w:val="000000" w:themeColor="text1"/>
    </w:rPr>
  </w:style>
  <w:style w:type="paragraph" w:customStyle="1" w:styleId="LineThin">
    <w:name w:val="~LineThin"/>
    <w:basedOn w:val="Normal"/>
    <w:next w:val="Normal"/>
    <w:uiPriority w:val="5"/>
    <w:qFormat/>
    <w:rsid w:val="00B438DF"/>
    <w:pPr>
      <w:pBdr>
        <w:top w:val="single" w:sz="4" w:space="1" w:color="auto"/>
      </w:pBdr>
      <w:spacing w:line="240" w:lineRule="auto"/>
      <w:ind w:left="-1134" w:right="28"/>
    </w:pPr>
    <w:rPr>
      <w:sz w:val="12"/>
    </w:rPr>
  </w:style>
  <w:style w:type="paragraph" w:customStyle="1" w:styleId="DocTitle">
    <w:name w:val="DocTitle"/>
    <w:basedOn w:val="Header"/>
    <w:uiPriority w:val="19"/>
    <w:semiHidden/>
    <w:qFormat/>
    <w:rsid w:val="000D10F8"/>
    <w:pPr>
      <w:spacing w:after="240" w:line="760" w:lineRule="atLeast"/>
    </w:pPr>
    <w:rPr>
      <w:rFonts w:ascii="AQA Chevin Pro Light" w:hAnsi="AQA Chevin Pro Light"/>
      <w:sz w:val="72"/>
    </w:rPr>
  </w:style>
  <w:style w:type="paragraph" w:customStyle="1" w:styleId="HeaderAQA">
    <w:name w:val="HeaderAQA"/>
    <w:basedOn w:val="Header"/>
    <w:uiPriority w:val="19"/>
    <w:semiHidden/>
    <w:qFormat/>
    <w:rsid w:val="00906356"/>
    <w:pPr>
      <w:spacing w:after="1200"/>
    </w:pPr>
  </w:style>
  <w:style w:type="paragraph" w:customStyle="1" w:styleId="FooterAQA">
    <w:name w:val="FooterAQA"/>
    <w:basedOn w:val="Normal"/>
    <w:uiPriority w:val="19"/>
    <w:semiHidden/>
    <w:qFormat/>
    <w:rsid w:val="00AB0518"/>
    <w:pPr>
      <w:framePr w:w="8505" w:h="198" w:hRule="exact" w:wrap="around" w:vAnchor="page" w:hAnchor="text" w:y="15679"/>
      <w:spacing w:line="220" w:lineRule="atLeast"/>
    </w:pPr>
    <w:rPr>
      <w:sz w:val="18"/>
    </w:rPr>
  </w:style>
  <w:style w:type="paragraph" w:customStyle="1" w:styleId="FooterISMS">
    <w:name w:val="FooterISMS"/>
    <w:basedOn w:val="FooterAQA"/>
    <w:uiPriority w:val="19"/>
    <w:semiHidden/>
    <w:qFormat/>
    <w:rsid w:val="00BF087A"/>
    <w:pPr>
      <w:framePr w:wrap="around" w:y="15650"/>
    </w:pPr>
  </w:style>
  <w:style w:type="paragraph" w:customStyle="1" w:styleId="FooterAQARef">
    <w:name w:val="FooterAQARef"/>
    <w:basedOn w:val="FooterAQA"/>
    <w:uiPriority w:val="19"/>
    <w:semiHidden/>
    <w:qFormat/>
    <w:rsid w:val="00002673"/>
    <w:pPr>
      <w:framePr w:w="0" w:hRule="auto" w:wrap="auto" w:vAnchor="margin" w:yAlign="inline"/>
    </w:pPr>
  </w:style>
  <w:style w:type="paragraph" w:customStyle="1" w:styleId="Quotation">
    <w:name w:val="~Quotation"/>
    <w:basedOn w:val="Normal"/>
    <w:next w:val="Normal"/>
    <w:uiPriority w:val="6"/>
    <w:qFormat/>
    <w:rsid w:val="00B438DF"/>
    <w:pPr>
      <w:ind w:left="85" w:hanging="85"/>
    </w:pPr>
    <w:rPr>
      <w:color w:val="777777"/>
    </w:rPr>
  </w:style>
  <w:style w:type="paragraph" w:customStyle="1" w:styleId="Caption">
    <w:name w:val="~Caption"/>
    <w:basedOn w:val="Normal"/>
    <w:next w:val="Normal"/>
    <w:uiPriority w:val="7"/>
    <w:qFormat/>
    <w:rsid w:val="00B438DF"/>
    <w:rPr>
      <w:i/>
      <w:color w:val="777777"/>
    </w:rPr>
  </w:style>
  <w:style w:type="character" w:styleId="PlaceholderText">
    <w:name w:val="Placeholder Text"/>
    <w:basedOn w:val="DefaultParagraphFont"/>
    <w:uiPriority w:val="99"/>
    <w:semiHidden/>
    <w:rsid w:val="006C1AF3"/>
    <w:rPr>
      <w:color w:val="808080"/>
    </w:rPr>
  </w:style>
  <w:style w:type="character" w:styleId="FollowedHyperlink">
    <w:name w:val="FollowedHyperlink"/>
    <w:basedOn w:val="DefaultParagraphFont"/>
    <w:uiPriority w:val="19"/>
    <w:semiHidden/>
    <w:rsid w:val="00B438DF"/>
    <w:rPr>
      <w:color w:val="777777"/>
      <w:u w:val="single"/>
    </w:rPr>
  </w:style>
  <w:style w:type="paragraph" w:styleId="ListParagraph">
    <w:name w:val="List Paragraph"/>
    <w:basedOn w:val="Normal"/>
    <w:uiPriority w:val="34"/>
    <w:qFormat/>
    <w:rsid w:val="00933D68"/>
    <w:pPr>
      <w:ind w:left="720"/>
      <w:contextualSpacing/>
    </w:pPr>
  </w:style>
  <w:style w:type="character" w:styleId="Hyperlink">
    <w:name w:val="Hyperlink"/>
    <w:basedOn w:val="DefaultParagraphFont"/>
    <w:uiPriority w:val="19"/>
    <w:semiHidden/>
    <w:rsid w:val="0090000D"/>
    <w:rPr>
      <w:color w:val="0000FF" w:themeColor="hyperlink"/>
      <w:u w:val="single"/>
    </w:rPr>
  </w:style>
  <w:style w:type="character" w:styleId="CommentReference">
    <w:name w:val="annotation reference"/>
    <w:basedOn w:val="DefaultParagraphFont"/>
    <w:uiPriority w:val="19"/>
    <w:semiHidden/>
    <w:rsid w:val="00B64D09"/>
    <w:rPr>
      <w:sz w:val="16"/>
      <w:szCs w:val="16"/>
    </w:rPr>
  </w:style>
  <w:style w:type="paragraph" w:styleId="CommentText">
    <w:name w:val="annotation text"/>
    <w:basedOn w:val="Normal"/>
    <w:link w:val="CommentTextChar"/>
    <w:uiPriority w:val="19"/>
    <w:semiHidden/>
    <w:rsid w:val="00B64D09"/>
    <w:pPr>
      <w:spacing w:line="240" w:lineRule="auto"/>
    </w:pPr>
    <w:rPr>
      <w:sz w:val="20"/>
      <w:szCs w:val="20"/>
    </w:rPr>
  </w:style>
  <w:style w:type="character" w:customStyle="1" w:styleId="CommentTextChar">
    <w:name w:val="Comment Text Char"/>
    <w:basedOn w:val="DefaultParagraphFont"/>
    <w:link w:val="CommentText"/>
    <w:uiPriority w:val="19"/>
    <w:semiHidden/>
    <w:rsid w:val="00B64D09"/>
    <w:rPr>
      <w:rFonts w:ascii="Arial" w:hAnsi="Arial"/>
    </w:rPr>
  </w:style>
  <w:style w:type="character" w:customStyle="1" w:styleId="HeaderChar">
    <w:name w:val="Header Char"/>
    <w:link w:val="Header"/>
    <w:uiPriority w:val="99"/>
    <w:rsid w:val="009D6C82"/>
    <w:rPr>
      <w:rFonts w:ascii="Arial" w:hAnsi="Arial"/>
      <w:sz w:val="22"/>
      <w:szCs w:val="24"/>
    </w:rPr>
  </w:style>
  <w:style w:type="character" w:styleId="UnresolvedMention">
    <w:name w:val="Unresolved Mention"/>
    <w:basedOn w:val="DefaultParagraphFont"/>
    <w:uiPriority w:val="99"/>
    <w:semiHidden/>
    <w:unhideWhenUsed/>
    <w:rsid w:val="00190B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9669">
      <w:bodyDiv w:val="1"/>
      <w:marLeft w:val="0"/>
      <w:marRight w:val="0"/>
      <w:marTop w:val="0"/>
      <w:marBottom w:val="0"/>
      <w:divBdr>
        <w:top w:val="none" w:sz="0" w:space="0" w:color="auto"/>
        <w:left w:val="none" w:sz="0" w:space="0" w:color="auto"/>
        <w:bottom w:val="none" w:sz="0" w:space="0" w:color="auto"/>
        <w:right w:val="none" w:sz="0" w:space="0" w:color="auto"/>
      </w:divBdr>
    </w:div>
    <w:div w:id="219052986">
      <w:bodyDiv w:val="1"/>
      <w:marLeft w:val="0"/>
      <w:marRight w:val="0"/>
      <w:marTop w:val="0"/>
      <w:marBottom w:val="0"/>
      <w:divBdr>
        <w:top w:val="none" w:sz="0" w:space="0" w:color="auto"/>
        <w:left w:val="none" w:sz="0" w:space="0" w:color="auto"/>
        <w:bottom w:val="none" w:sz="0" w:space="0" w:color="auto"/>
        <w:right w:val="none" w:sz="0" w:space="0" w:color="auto"/>
      </w:divBdr>
    </w:div>
    <w:div w:id="310328064">
      <w:bodyDiv w:val="1"/>
      <w:marLeft w:val="0"/>
      <w:marRight w:val="0"/>
      <w:marTop w:val="0"/>
      <w:marBottom w:val="0"/>
      <w:divBdr>
        <w:top w:val="none" w:sz="0" w:space="0" w:color="auto"/>
        <w:left w:val="none" w:sz="0" w:space="0" w:color="auto"/>
        <w:bottom w:val="none" w:sz="0" w:space="0" w:color="auto"/>
        <w:right w:val="none" w:sz="0" w:space="0" w:color="auto"/>
      </w:divBdr>
    </w:div>
    <w:div w:id="365981766">
      <w:bodyDiv w:val="1"/>
      <w:marLeft w:val="0"/>
      <w:marRight w:val="0"/>
      <w:marTop w:val="0"/>
      <w:marBottom w:val="0"/>
      <w:divBdr>
        <w:top w:val="none" w:sz="0" w:space="0" w:color="auto"/>
        <w:left w:val="none" w:sz="0" w:space="0" w:color="auto"/>
        <w:bottom w:val="none" w:sz="0" w:space="0" w:color="auto"/>
        <w:right w:val="none" w:sz="0" w:space="0" w:color="auto"/>
      </w:divBdr>
    </w:div>
    <w:div w:id="505630917">
      <w:bodyDiv w:val="1"/>
      <w:marLeft w:val="0"/>
      <w:marRight w:val="0"/>
      <w:marTop w:val="0"/>
      <w:marBottom w:val="0"/>
      <w:divBdr>
        <w:top w:val="none" w:sz="0" w:space="0" w:color="auto"/>
        <w:left w:val="none" w:sz="0" w:space="0" w:color="auto"/>
        <w:bottom w:val="none" w:sz="0" w:space="0" w:color="auto"/>
        <w:right w:val="none" w:sz="0" w:space="0" w:color="auto"/>
      </w:divBdr>
    </w:div>
    <w:div w:id="898781358">
      <w:bodyDiv w:val="1"/>
      <w:marLeft w:val="0"/>
      <w:marRight w:val="0"/>
      <w:marTop w:val="0"/>
      <w:marBottom w:val="0"/>
      <w:divBdr>
        <w:top w:val="none" w:sz="0" w:space="0" w:color="auto"/>
        <w:left w:val="none" w:sz="0" w:space="0" w:color="auto"/>
        <w:bottom w:val="none" w:sz="0" w:space="0" w:color="auto"/>
        <w:right w:val="none" w:sz="0" w:space="0" w:color="auto"/>
      </w:divBdr>
    </w:div>
    <w:div w:id="1085418226">
      <w:bodyDiv w:val="1"/>
      <w:marLeft w:val="0"/>
      <w:marRight w:val="0"/>
      <w:marTop w:val="0"/>
      <w:marBottom w:val="0"/>
      <w:divBdr>
        <w:top w:val="none" w:sz="0" w:space="0" w:color="auto"/>
        <w:left w:val="none" w:sz="0" w:space="0" w:color="auto"/>
        <w:bottom w:val="none" w:sz="0" w:space="0" w:color="auto"/>
        <w:right w:val="none" w:sz="0" w:space="0" w:color="auto"/>
      </w:divBdr>
    </w:div>
    <w:div w:id="1211720897">
      <w:bodyDiv w:val="1"/>
      <w:marLeft w:val="0"/>
      <w:marRight w:val="0"/>
      <w:marTop w:val="0"/>
      <w:marBottom w:val="0"/>
      <w:divBdr>
        <w:top w:val="none" w:sz="0" w:space="0" w:color="auto"/>
        <w:left w:val="none" w:sz="0" w:space="0" w:color="auto"/>
        <w:bottom w:val="none" w:sz="0" w:space="0" w:color="auto"/>
        <w:right w:val="none" w:sz="0" w:space="0" w:color="auto"/>
      </w:divBdr>
    </w:div>
    <w:div w:id="1219635606">
      <w:bodyDiv w:val="1"/>
      <w:marLeft w:val="0"/>
      <w:marRight w:val="0"/>
      <w:marTop w:val="0"/>
      <w:marBottom w:val="0"/>
      <w:divBdr>
        <w:top w:val="none" w:sz="0" w:space="0" w:color="auto"/>
        <w:left w:val="none" w:sz="0" w:space="0" w:color="auto"/>
        <w:bottom w:val="none" w:sz="0" w:space="0" w:color="auto"/>
        <w:right w:val="none" w:sz="0" w:space="0" w:color="auto"/>
      </w:divBdr>
    </w:div>
    <w:div w:id="1306661733">
      <w:bodyDiv w:val="1"/>
      <w:marLeft w:val="0"/>
      <w:marRight w:val="0"/>
      <w:marTop w:val="0"/>
      <w:marBottom w:val="0"/>
      <w:divBdr>
        <w:top w:val="none" w:sz="0" w:space="0" w:color="auto"/>
        <w:left w:val="none" w:sz="0" w:space="0" w:color="auto"/>
        <w:bottom w:val="none" w:sz="0" w:space="0" w:color="auto"/>
        <w:right w:val="none" w:sz="0" w:space="0" w:color="auto"/>
      </w:divBdr>
    </w:div>
    <w:div w:id="1815179800">
      <w:bodyDiv w:val="1"/>
      <w:marLeft w:val="0"/>
      <w:marRight w:val="0"/>
      <w:marTop w:val="0"/>
      <w:marBottom w:val="0"/>
      <w:divBdr>
        <w:top w:val="none" w:sz="0" w:space="0" w:color="auto"/>
        <w:left w:val="none" w:sz="0" w:space="0" w:color="auto"/>
        <w:bottom w:val="none" w:sz="0" w:space="0" w:color="auto"/>
        <w:right w:val="none" w:sz="0" w:space="0" w:color="auto"/>
      </w:divBdr>
    </w:div>
    <w:div w:id="205522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bbc.co.uk/religion/religions/islam" TargetMode="External"/><Relationship Id="rId18" Type="http://schemas.openxmlformats.org/officeDocument/2006/relationships/hyperlink" Target="https://www.dailymotion.com/video/x78dj4b" TargetMode="External"/><Relationship Id="rId3" Type="http://schemas.openxmlformats.org/officeDocument/2006/relationships/styles" Target="styles.xml"/><Relationship Id="rId21" Type="http://schemas.openxmlformats.org/officeDocument/2006/relationships/hyperlink" Target="https://www.youtube.com/watch?v=qFU9Cb0D6lo" TargetMode="External"/><Relationship Id="rId7" Type="http://schemas.openxmlformats.org/officeDocument/2006/relationships/endnotes" Target="endnotes.xml"/><Relationship Id="rId12" Type="http://schemas.openxmlformats.org/officeDocument/2006/relationships/hyperlink" Target="https://www.bbc.co.uk/programmes/p02mwjsw" TargetMode="External"/><Relationship Id="rId17" Type="http://schemas.openxmlformats.org/officeDocument/2006/relationships/hyperlink" Target="https://www.youtube.com/watch?v=qFU9Cb0D6lo" TargetMode="External"/><Relationship Id="rId2" Type="http://schemas.openxmlformats.org/officeDocument/2006/relationships/numbering" Target="numbering.xml"/><Relationship Id="rId16" Type="http://schemas.openxmlformats.org/officeDocument/2006/relationships/hyperlink" Target="https://www.youtube.com/watch?v=93kjPt6ajaA" TargetMode="External"/><Relationship Id="rId20" Type="http://schemas.openxmlformats.org/officeDocument/2006/relationships/hyperlink" Target="https://www.truetube.co.uk/film/eid-ul-fit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youtube.com/watch?v=q_WEa9IobmI" TargetMode="Externa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greenpilgrimage.net"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bbc.co.uk/religion/religions/islam" TargetMode="External"/><Relationship Id="rId22" Type="http://schemas.openxmlformats.org/officeDocument/2006/relationships/hyperlink" Target="https://www.youtube.com/watch?v=lsgsuPxat6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cid:image001.png@01D15E8A.9B3FEA10"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cid:image001.png@01D15E8A.9B3FEA10"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Y:\Templates\AQA%20Templates\AQA%20portrait%20mono.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4CE1D-9E04-4424-87F0-A88322550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AQA portrait mono</Template>
  <TotalTime>1</TotalTime>
  <Pages>27</Pages>
  <Words>6177</Words>
  <Characters>35211</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Lauren Davey</dc:creator>
  <cp:lastModifiedBy>Christian Pountain</cp:lastModifiedBy>
  <cp:revision>2</cp:revision>
  <cp:lastPrinted>2015-08-12T12:22:00Z</cp:lastPrinted>
  <dcterms:created xsi:type="dcterms:W3CDTF">2025-07-13T20:03:00Z</dcterms:created>
  <dcterms:modified xsi:type="dcterms:W3CDTF">2025-07-13T20:03:00Z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y fmtid="{D5CDD505-2E9C-101B-9397-08002B2CF9AE}" pid="3" name="Date">
    <vt:lpwstr>10 August 2012</vt:lpwstr>
  </property>
</Properties>
</file>